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ED1CE" w14:textId="25C721CA" w:rsidR="00D83F1E" w:rsidRPr="00D473C3" w:rsidRDefault="00D83F1E" w:rsidP="00D473C3">
      <w:pPr>
        <w:spacing w:after="120"/>
        <w:jc w:val="right"/>
        <w:rPr>
          <w:szCs w:val="21"/>
          <w:u w:val="single"/>
        </w:rPr>
      </w:pPr>
      <w:r w:rsidRPr="00D473C3">
        <w:rPr>
          <w:szCs w:val="21"/>
          <w:u w:val="single"/>
        </w:rPr>
        <w:t>Anlage </w:t>
      </w:r>
      <w:r w:rsidR="00AC37D9">
        <w:rPr>
          <w:szCs w:val="21"/>
          <w:u w:val="single"/>
        </w:rPr>
        <w:t>[</w:t>
      </w:r>
      <w:r w:rsidR="00AC37D9" w:rsidRPr="00372AD4">
        <w:rPr>
          <w:szCs w:val="21"/>
        </w:rPr>
        <w:t>●]</w:t>
      </w:r>
      <w:r w:rsidRPr="00D473C3">
        <w:rPr>
          <w:szCs w:val="21"/>
          <w:u w:val="single"/>
        </w:rPr>
        <w:t xml:space="preserve"> zur </w:t>
      </w:r>
      <w:r w:rsidR="00B81A89">
        <w:rPr>
          <w:szCs w:val="21"/>
          <w:u w:val="single"/>
        </w:rPr>
        <w:t xml:space="preserve">IFH </w:t>
      </w:r>
      <w:r w:rsidR="00AC320B">
        <w:rPr>
          <w:szCs w:val="21"/>
          <w:u w:val="single"/>
        </w:rPr>
        <w:t>III</w:t>
      </w:r>
      <w:r w:rsidR="00AC320B" w:rsidRPr="00D473C3">
        <w:rPr>
          <w:szCs w:val="21"/>
          <w:u w:val="single"/>
        </w:rPr>
        <w:t>-</w:t>
      </w:r>
      <w:r w:rsidRPr="00D473C3">
        <w:rPr>
          <w:szCs w:val="21"/>
          <w:u w:val="single"/>
        </w:rPr>
        <w:t>Beteiligungsvereinbarung</w:t>
      </w:r>
    </w:p>
    <w:p w14:paraId="4243AFDE" w14:textId="77777777" w:rsidR="001C6697" w:rsidRDefault="001C6697" w:rsidP="00D473C3">
      <w:pPr>
        <w:tabs>
          <w:tab w:val="left" w:pos="5800"/>
        </w:tabs>
        <w:spacing w:after="120"/>
        <w:rPr>
          <w:szCs w:val="21"/>
        </w:rPr>
      </w:pPr>
    </w:p>
    <w:p w14:paraId="39BE9DEF" w14:textId="77777777" w:rsidR="00096082" w:rsidRPr="00D473C3" w:rsidRDefault="008D348D" w:rsidP="00D473C3">
      <w:pPr>
        <w:tabs>
          <w:tab w:val="left" w:pos="5800"/>
        </w:tabs>
        <w:spacing w:after="120"/>
        <w:rPr>
          <w:szCs w:val="21"/>
        </w:rPr>
      </w:pPr>
      <w:r w:rsidRPr="00D473C3">
        <w:rPr>
          <w:szCs w:val="21"/>
        </w:rPr>
        <w:t>Datum</w:t>
      </w:r>
      <w:r w:rsidR="009258CD" w:rsidRPr="00D473C3">
        <w:rPr>
          <w:szCs w:val="21"/>
        </w:rPr>
        <w:tab/>
      </w:r>
      <w:r w:rsidR="009258CD" w:rsidRPr="00D473C3">
        <w:rPr>
          <w:szCs w:val="21"/>
        </w:rPr>
        <w:tab/>
      </w:r>
      <w:r w:rsidRPr="00D473C3">
        <w:rPr>
          <w:szCs w:val="21"/>
        </w:rPr>
        <w:t>[</w:t>
      </w:r>
      <w:r w:rsidRPr="00D473C3">
        <w:rPr>
          <w:i/>
          <w:szCs w:val="21"/>
        </w:rPr>
        <w:t>Tag/Monat in Worten/Jahr</w:t>
      </w:r>
      <w:r w:rsidRPr="00D473C3">
        <w:rPr>
          <w:szCs w:val="21"/>
        </w:rPr>
        <w:t>]</w:t>
      </w:r>
      <w:r w:rsidR="00D473C3" w:rsidRPr="00D473C3">
        <w:rPr>
          <w:szCs w:val="21"/>
        </w:rPr>
        <w:br/>
      </w:r>
      <w:r w:rsidR="009258CD" w:rsidRPr="00D473C3">
        <w:rPr>
          <w:szCs w:val="21"/>
        </w:rPr>
        <w:t>__________________________________________________________________________</w:t>
      </w:r>
      <w:r w:rsidR="00D473C3">
        <w:rPr>
          <w:szCs w:val="21"/>
        </w:rPr>
        <w:t>___</w:t>
      </w:r>
    </w:p>
    <w:p w14:paraId="60BD9BD6" w14:textId="77777777" w:rsidR="0098607E" w:rsidRPr="00D473C3" w:rsidRDefault="0098607E" w:rsidP="00D473C3">
      <w:pPr>
        <w:spacing w:after="120"/>
        <w:jc w:val="both"/>
        <w:rPr>
          <w:szCs w:val="21"/>
        </w:rPr>
      </w:pPr>
    </w:p>
    <w:p w14:paraId="65103B8E" w14:textId="77777777" w:rsidR="00096082" w:rsidRPr="00D473C3" w:rsidRDefault="00096082" w:rsidP="00D473C3">
      <w:pPr>
        <w:spacing w:after="120"/>
        <w:jc w:val="both"/>
        <w:rPr>
          <w:szCs w:val="21"/>
        </w:rPr>
      </w:pPr>
    </w:p>
    <w:p w14:paraId="3AC9961F" w14:textId="77777777" w:rsidR="00B551F2" w:rsidRPr="00D473C3" w:rsidRDefault="00B551F2" w:rsidP="00D473C3">
      <w:pPr>
        <w:spacing w:after="120"/>
        <w:rPr>
          <w:szCs w:val="21"/>
        </w:rPr>
      </w:pPr>
    </w:p>
    <w:p w14:paraId="6290ED70" w14:textId="77777777" w:rsidR="00D473C3" w:rsidRDefault="00D473C3" w:rsidP="00D473C3">
      <w:pPr>
        <w:spacing w:after="120"/>
        <w:rPr>
          <w:szCs w:val="21"/>
        </w:rPr>
      </w:pPr>
    </w:p>
    <w:p w14:paraId="6CF1DB25" w14:textId="77777777" w:rsidR="00D473C3" w:rsidRDefault="00D473C3" w:rsidP="00D473C3">
      <w:pPr>
        <w:spacing w:after="120"/>
        <w:rPr>
          <w:szCs w:val="21"/>
        </w:rPr>
      </w:pPr>
    </w:p>
    <w:p w14:paraId="15710524" w14:textId="77777777" w:rsidR="00D473C3" w:rsidRDefault="00D473C3" w:rsidP="00D473C3">
      <w:pPr>
        <w:spacing w:after="120"/>
        <w:rPr>
          <w:szCs w:val="21"/>
        </w:rPr>
      </w:pPr>
    </w:p>
    <w:p w14:paraId="2BDF02BB" w14:textId="77777777" w:rsidR="00D473C3" w:rsidRPr="00D473C3" w:rsidRDefault="00D473C3" w:rsidP="00D473C3">
      <w:pPr>
        <w:spacing w:after="120"/>
        <w:rPr>
          <w:szCs w:val="21"/>
        </w:rPr>
      </w:pPr>
    </w:p>
    <w:p w14:paraId="257892CE" w14:textId="77777777" w:rsidR="00A7193D" w:rsidRPr="00372AD4" w:rsidRDefault="00A7193D" w:rsidP="00A7193D">
      <w:pPr>
        <w:spacing w:after="120"/>
        <w:jc w:val="center"/>
        <w:rPr>
          <w:b/>
          <w:szCs w:val="21"/>
        </w:rPr>
      </w:pPr>
      <w:r w:rsidRPr="00372AD4">
        <w:rPr>
          <w:szCs w:val="21"/>
        </w:rPr>
        <w:t>[●]</w:t>
      </w:r>
    </w:p>
    <w:p w14:paraId="1DA4BEA2" w14:textId="77777777" w:rsidR="00A7193D" w:rsidRPr="00ED1C2F" w:rsidRDefault="00A35896" w:rsidP="00A35896">
      <w:pPr>
        <w:tabs>
          <w:tab w:val="left" w:pos="3460"/>
          <w:tab w:val="center" w:pos="4536"/>
        </w:tabs>
        <w:spacing w:after="120"/>
        <w:rPr>
          <w:szCs w:val="21"/>
        </w:rPr>
      </w:pPr>
      <w:r>
        <w:rPr>
          <w:szCs w:val="21"/>
        </w:rPr>
        <w:tab/>
      </w:r>
      <w:r>
        <w:rPr>
          <w:szCs w:val="21"/>
        </w:rPr>
        <w:tab/>
      </w:r>
      <w:r w:rsidR="00A7193D" w:rsidRPr="00ED1C2F">
        <w:rPr>
          <w:szCs w:val="21"/>
        </w:rPr>
        <w:t>und</w:t>
      </w:r>
    </w:p>
    <w:p w14:paraId="5431FF81" w14:textId="77777777" w:rsidR="00A7193D" w:rsidRPr="00ED1C2F" w:rsidRDefault="00A7193D" w:rsidP="00A7193D">
      <w:pPr>
        <w:spacing w:after="120"/>
        <w:jc w:val="center"/>
        <w:rPr>
          <w:szCs w:val="21"/>
        </w:rPr>
      </w:pPr>
      <w:r w:rsidRPr="00372AD4">
        <w:rPr>
          <w:szCs w:val="21"/>
        </w:rPr>
        <w:t>[●] GmbH</w:t>
      </w:r>
    </w:p>
    <w:p w14:paraId="1D23C99D" w14:textId="77777777" w:rsidR="00A7193D" w:rsidRPr="00291FFD" w:rsidRDefault="00A7193D" w:rsidP="00A7193D">
      <w:pPr>
        <w:spacing w:after="120"/>
        <w:jc w:val="center"/>
        <w:rPr>
          <w:b/>
          <w:spacing w:val="-12"/>
          <w:szCs w:val="21"/>
        </w:rPr>
      </w:pPr>
      <w:r w:rsidRPr="00291FFD">
        <w:rPr>
          <w:b/>
          <w:spacing w:val="-12"/>
          <w:szCs w:val="21"/>
        </w:rPr>
        <w:t>_________________________________________________________</w:t>
      </w:r>
      <w:r>
        <w:rPr>
          <w:b/>
          <w:spacing w:val="-12"/>
          <w:szCs w:val="21"/>
        </w:rPr>
        <w:t>_____________________________</w:t>
      </w:r>
    </w:p>
    <w:p w14:paraId="00FA4609" w14:textId="77777777" w:rsidR="00A7193D" w:rsidRPr="00ED1C2F" w:rsidRDefault="00A7193D" w:rsidP="00A7193D">
      <w:pPr>
        <w:spacing w:before="240" w:after="240"/>
        <w:jc w:val="center"/>
        <w:rPr>
          <w:rFonts w:ascii="Arial Fett" w:hAnsi="Arial Fett"/>
          <w:b/>
          <w:spacing w:val="-12"/>
          <w:szCs w:val="21"/>
        </w:rPr>
      </w:pPr>
      <w:r>
        <w:rPr>
          <w:rFonts w:ascii="Arial Fett" w:hAnsi="Arial Fett"/>
          <w:b/>
          <w:caps/>
          <w:szCs w:val="21"/>
        </w:rPr>
        <w:t>ip-übertragungsvertrag</w:t>
      </w:r>
    </w:p>
    <w:p w14:paraId="1C5D6B03" w14:textId="77777777" w:rsidR="00A7193D" w:rsidRPr="00291FFD" w:rsidRDefault="00A7193D" w:rsidP="00A7193D">
      <w:pPr>
        <w:spacing w:after="120"/>
        <w:jc w:val="center"/>
        <w:rPr>
          <w:b/>
          <w:spacing w:val="-12"/>
          <w:szCs w:val="21"/>
        </w:rPr>
      </w:pPr>
      <w:r w:rsidRPr="00291FFD">
        <w:rPr>
          <w:b/>
          <w:spacing w:val="-12"/>
          <w:szCs w:val="21"/>
        </w:rPr>
        <w:t>_______________________________________________________</w:t>
      </w:r>
      <w:r>
        <w:rPr>
          <w:b/>
          <w:spacing w:val="-12"/>
          <w:szCs w:val="21"/>
        </w:rPr>
        <w:t>_______________________________</w:t>
      </w:r>
    </w:p>
    <w:p w14:paraId="46DF1E38" w14:textId="77777777" w:rsidR="003B78AA" w:rsidRPr="00A7193D" w:rsidRDefault="00D2683A" w:rsidP="00D473C3">
      <w:pPr>
        <w:pStyle w:val="Textkrper"/>
        <w:jc w:val="center"/>
        <w:rPr>
          <w:rFonts w:ascii="Arial Fett" w:hAnsi="Arial Fett"/>
          <w:b/>
          <w:caps/>
          <w:szCs w:val="21"/>
        </w:rPr>
      </w:pPr>
      <w:r w:rsidRPr="00D473C3">
        <w:rPr>
          <w:b/>
          <w:szCs w:val="21"/>
        </w:rPr>
        <w:br w:type="page"/>
      </w:r>
      <w:r w:rsidR="00D83F1E" w:rsidRPr="00A7193D">
        <w:rPr>
          <w:rFonts w:ascii="Arial Fett" w:hAnsi="Arial Fett"/>
          <w:b/>
          <w:caps/>
          <w:szCs w:val="21"/>
        </w:rPr>
        <w:lastRenderedPageBreak/>
        <w:t>IP-Übertragungsvertrag</w:t>
      </w:r>
    </w:p>
    <w:p w14:paraId="78971E4C" w14:textId="77777777" w:rsidR="00D473C3" w:rsidRPr="00D473C3" w:rsidRDefault="00D473C3" w:rsidP="00D473C3">
      <w:pPr>
        <w:pStyle w:val="Textkrper"/>
        <w:rPr>
          <w:szCs w:val="21"/>
        </w:rPr>
      </w:pPr>
    </w:p>
    <w:p w14:paraId="58724AEF" w14:textId="77777777" w:rsidR="00D83F1E" w:rsidRPr="00D473C3" w:rsidRDefault="00D83F1E" w:rsidP="00D473C3">
      <w:pPr>
        <w:pStyle w:val="Textkrper"/>
        <w:rPr>
          <w:szCs w:val="21"/>
        </w:rPr>
      </w:pPr>
      <w:r w:rsidRPr="00D473C3">
        <w:rPr>
          <w:szCs w:val="21"/>
        </w:rPr>
        <w:t>zwischen</w:t>
      </w:r>
    </w:p>
    <w:p w14:paraId="33B1A072" w14:textId="77777777" w:rsidR="00D83F1E" w:rsidRPr="00D473C3" w:rsidRDefault="00D83F1E" w:rsidP="00D473C3">
      <w:pPr>
        <w:pStyle w:val="Textkrper"/>
        <w:rPr>
          <w:szCs w:val="21"/>
        </w:rPr>
      </w:pPr>
    </w:p>
    <w:p w14:paraId="4065054A" w14:textId="77777777" w:rsidR="00A7193D" w:rsidRDefault="00D83F1E" w:rsidP="00D473C3">
      <w:pPr>
        <w:pStyle w:val="Textkrper"/>
        <w:numPr>
          <w:ilvl w:val="0"/>
          <w:numId w:val="1"/>
        </w:numPr>
        <w:rPr>
          <w:szCs w:val="21"/>
        </w:rPr>
      </w:pPr>
      <w:r w:rsidRPr="00D473C3">
        <w:rPr>
          <w:b/>
          <w:szCs w:val="21"/>
        </w:rPr>
        <w:t>[</w:t>
      </w:r>
      <w:r w:rsidRPr="00D473C3">
        <w:rPr>
          <w:i/>
          <w:szCs w:val="21"/>
        </w:rPr>
        <w:t>Name Rechteinhaber</w:t>
      </w:r>
      <w:r w:rsidRPr="00D473C3">
        <w:rPr>
          <w:b/>
          <w:szCs w:val="21"/>
        </w:rPr>
        <w:t>]</w:t>
      </w:r>
      <w:r w:rsidRPr="00D473C3">
        <w:rPr>
          <w:szCs w:val="21"/>
        </w:rPr>
        <w:t xml:space="preserve">, </w:t>
      </w:r>
    </w:p>
    <w:p w14:paraId="7E88B37B" w14:textId="77777777" w:rsidR="00D83F1E" w:rsidRPr="00D473C3" w:rsidRDefault="00A7193D" w:rsidP="00A7193D">
      <w:pPr>
        <w:pStyle w:val="Textkrper"/>
        <w:spacing w:line="240" w:lineRule="auto"/>
        <w:rPr>
          <w:szCs w:val="21"/>
        </w:rPr>
      </w:pPr>
      <w:r>
        <w:rPr>
          <w:szCs w:val="21"/>
        </w:rPr>
        <w:tab/>
      </w:r>
      <w:r w:rsidR="00D83F1E" w:rsidRPr="00D473C3">
        <w:rPr>
          <w:b/>
          <w:szCs w:val="21"/>
        </w:rPr>
        <w:t>[</w:t>
      </w:r>
      <w:r w:rsidR="00D83F1E" w:rsidRPr="00D473C3">
        <w:rPr>
          <w:i/>
          <w:szCs w:val="21"/>
        </w:rPr>
        <w:t>Adresse</w:t>
      </w:r>
      <w:r w:rsidR="00D83F1E" w:rsidRPr="00D473C3">
        <w:rPr>
          <w:b/>
          <w:szCs w:val="21"/>
        </w:rPr>
        <w:t>]</w:t>
      </w:r>
      <w:r w:rsidR="00D473C3">
        <w:rPr>
          <w:szCs w:val="21"/>
        </w:rPr>
        <w:t>,</w:t>
      </w:r>
    </w:p>
    <w:p w14:paraId="5D5A8073" w14:textId="2A1E27FF" w:rsidR="00D83F1E" w:rsidRDefault="00D473C3" w:rsidP="00A7193D">
      <w:pPr>
        <w:pStyle w:val="Textkrper"/>
        <w:spacing w:line="240" w:lineRule="auto"/>
        <w:jc w:val="right"/>
        <w:rPr>
          <w:szCs w:val="21"/>
        </w:rPr>
      </w:pPr>
      <w:r>
        <w:rPr>
          <w:szCs w:val="21"/>
        </w:rPr>
        <w:t>– </w:t>
      </w:r>
      <w:r w:rsidR="00D83F1E" w:rsidRPr="00D473C3">
        <w:rPr>
          <w:szCs w:val="21"/>
        </w:rPr>
        <w:t xml:space="preserve">nachstehend </w:t>
      </w:r>
      <w:r w:rsidR="00AC37D9" w:rsidRPr="00AC37D9">
        <w:rPr>
          <w:b/>
          <w:bCs/>
          <w:szCs w:val="21"/>
        </w:rPr>
        <w:t>„</w:t>
      </w:r>
      <w:r w:rsidR="00D83F1E" w:rsidRPr="00AC37D9">
        <w:rPr>
          <w:b/>
          <w:bCs/>
          <w:szCs w:val="21"/>
        </w:rPr>
        <w:t>Rechteinhaber</w:t>
      </w:r>
      <w:r w:rsidR="00AC37D9" w:rsidRPr="00AC37D9">
        <w:rPr>
          <w:b/>
          <w:bCs/>
          <w:szCs w:val="21"/>
        </w:rPr>
        <w:t>“</w:t>
      </w:r>
      <w:r w:rsidR="00D83F1E" w:rsidRPr="00D473C3">
        <w:rPr>
          <w:szCs w:val="21"/>
        </w:rPr>
        <w:t xml:space="preserve"> </w:t>
      </w:r>
      <w:r>
        <w:rPr>
          <w:szCs w:val="21"/>
        </w:rPr>
        <w:t>genannt</w:t>
      </w:r>
      <w:r w:rsidR="00391B1B">
        <w:rPr>
          <w:szCs w:val="21"/>
        </w:rPr>
        <w:t xml:space="preserve"> – </w:t>
      </w:r>
    </w:p>
    <w:p w14:paraId="73FEA4E6" w14:textId="77777777" w:rsidR="00D473C3" w:rsidRPr="00D473C3" w:rsidRDefault="00D473C3" w:rsidP="00D473C3">
      <w:pPr>
        <w:pStyle w:val="Textkrper"/>
        <w:rPr>
          <w:szCs w:val="21"/>
        </w:rPr>
      </w:pPr>
    </w:p>
    <w:p w14:paraId="0B0905B1" w14:textId="77777777" w:rsidR="00D83F1E" w:rsidRPr="00D473C3" w:rsidRDefault="00D83F1E" w:rsidP="00D473C3">
      <w:pPr>
        <w:pStyle w:val="Textkrper"/>
        <w:jc w:val="both"/>
        <w:rPr>
          <w:szCs w:val="21"/>
        </w:rPr>
      </w:pPr>
      <w:r w:rsidRPr="00D473C3">
        <w:rPr>
          <w:szCs w:val="21"/>
        </w:rPr>
        <w:t>und</w:t>
      </w:r>
    </w:p>
    <w:p w14:paraId="742C0DC5" w14:textId="77777777" w:rsidR="00D83F1E" w:rsidRPr="00D473C3" w:rsidRDefault="00D83F1E" w:rsidP="00D473C3">
      <w:pPr>
        <w:pStyle w:val="Textkrper"/>
        <w:rPr>
          <w:szCs w:val="21"/>
        </w:rPr>
      </w:pPr>
    </w:p>
    <w:p w14:paraId="591940CA" w14:textId="77777777" w:rsidR="00A7193D" w:rsidRPr="00ED1C2F" w:rsidRDefault="00A7193D" w:rsidP="00A7193D">
      <w:pPr>
        <w:pStyle w:val="Textkrper"/>
        <w:numPr>
          <w:ilvl w:val="0"/>
          <w:numId w:val="1"/>
        </w:numPr>
        <w:rPr>
          <w:b/>
          <w:szCs w:val="21"/>
        </w:rPr>
      </w:pPr>
      <w:bookmarkStart w:id="0" w:name="_Ref208141355"/>
      <w:r w:rsidRPr="00ED1C2F">
        <w:rPr>
          <w:b/>
          <w:szCs w:val="21"/>
        </w:rPr>
        <w:t xml:space="preserve">[●] GmbH, </w:t>
      </w:r>
    </w:p>
    <w:p w14:paraId="38D779E6" w14:textId="77777777" w:rsidR="00A7193D" w:rsidRPr="00291FFD" w:rsidRDefault="00A7193D" w:rsidP="00A7193D">
      <w:pPr>
        <w:pStyle w:val="Textkrper"/>
        <w:spacing w:line="240" w:lineRule="auto"/>
        <w:ind w:left="709"/>
        <w:jc w:val="both"/>
        <w:rPr>
          <w:szCs w:val="21"/>
        </w:rPr>
      </w:pPr>
      <w:r>
        <w:rPr>
          <w:szCs w:val="21"/>
        </w:rPr>
        <w:t>[●]</w:t>
      </w:r>
      <w:r w:rsidRPr="00291FFD">
        <w:rPr>
          <w:b/>
          <w:bCs/>
          <w:szCs w:val="21"/>
        </w:rPr>
        <w:t xml:space="preserve"> [</w:t>
      </w:r>
      <w:r w:rsidRPr="00291FFD">
        <w:rPr>
          <w:i/>
          <w:szCs w:val="21"/>
        </w:rPr>
        <w:t>Adresse</w:t>
      </w:r>
      <w:r w:rsidRPr="00291FFD">
        <w:rPr>
          <w:b/>
          <w:bCs/>
          <w:szCs w:val="21"/>
        </w:rPr>
        <w:t>]</w:t>
      </w:r>
      <w:r w:rsidRPr="00291FFD">
        <w:rPr>
          <w:szCs w:val="21"/>
        </w:rPr>
        <w:t>, eingetragen im H</w:t>
      </w:r>
      <w:r>
        <w:rPr>
          <w:szCs w:val="21"/>
        </w:rPr>
        <w:t xml:space="preserve">andelsregister des Amtsgerichts [Hamburg] </w:t>
      </w:r>
      <w:r w:rsidRPr="00291FFD">
        <w:rPr>
          <w:szCs w:val="21"/>
        </w:rPr>
        <w:t>unter HRB </w:t>
      </w:r>
      <w:r>
        <w:rPr>
          <w:szCs w:val="21"/>
        </w:rPr>
        <w:t>[●]</w:t>
      </w:r>
      <w:r w:rsidRPr="00291FFD">
        <w:rPr>
          <w:szCs w:val="21"/>
        </w:rPr>
        <w:t>, vertreten durch</w:t>
      </w:r>
      <w:r>
        <w:rPr>
          <w:szCs w:val="21"/>
        </w:rPr>
        <w:t xml:space="preserve"> [●]</w:t>
      </w:r>
      <w:r w:rsidRPr="00291FFD">
        <w:rPr>
          <w:szCs w:val="21"/>
        </w:rPr>
        <w:t xml:space="preserve">, geschäftsansässig </w:t>
      </w:r>
      <w:r>
        <w:rPr>
          <w:szCs w:val="21"/>
        </w:rPr>
        <w:t>[●],</w:t>
      </w:r>
      <w:r w:rsidRPr="00291FFD">
        <w:rPr>
          <w:szCs w:val="21"/>
        </w:rPr>
        <w:t xml:space="preserve"> aufgrund Vollmacht vom </w:t>
      </w:r>
      <w:r>
        <w:rPr>
          <w:szCs w:val="21"/>
        </w:rPr>
        <w:t xml:space="preserve">[●] </w:t>
      </w:r>
      <w:r w:rsidRPr="00291FFD">
        <w:rPr>
          <w:szCs w:val="21"/>
        </w:rPr>
        <w:t>und unter Befreiung von den Beschränkungen des § 181 BGB,</w:t>
      </w:r>
      <w:bookmarkEnd w:id="0"/>
    </w:p>
    <w:p w14:paraId="3D6C3157" w14:textId="61F13062" w:rsidR="00A7193D" w:rsidRPr="00291FFD" w:rsidRDefault="00A7193D" w:rsidP="00A7193D">
      <w:pPr>
        <w:pStyle w:val="Textkrper"/>
        <w:jc w:val="right"/>
        <w:rPr>
          <w:szCs w:val="21"/>
        </w:rPr>
      </w:pPr>
      <w:r w:rsidRPr="00291FFD">
        <w:rPr>
          <w:szCs w:val="21"/>
        </w:rPr>
        <w:t xml:space="preserve">– nachstehend </w:t>
      </w:r>
      <w:r w:rsidR="00AC37D9" w:rsidRPr="00AC37D9">
        <w:rPr>
          <w:b/>
          <w:bCs/>
          <w:szCs w:val="21"/>
        </w:rPr>
        <w:t>„</w:t>
      </w:r>
      <w:r w:rsidRPr="00AC37D9">
        <w:rPr>
          <w:b/>
          <w:bCs/>
          <w:szCs w:val="21"/>
        </w:rPr>
        <w:t>Gesellschaft"</w:t>
      </w:r>
      <w:r w:rsidR="00AC37D9" w:rsidRPr="00AC37D9">
        <w:rPr>
          <w:b/>
          <w:bCs/>
          <w:szCs w:val="21"/>
        </w:rPr>
        <w:t>“</w:t>
      </w:r>
      <w:r w:rsidRPr="00291FFD">
        <w:rPr>
          <w:szCs w:val="21"/>
        </w:rPr>
        <w:t xml:space="preserve"> </w:t>
      </w:r>
      <w:r>
        <w:rPr>
          <w:szCs w:val="21"/>
        </w:rPr>
        <w:t>genannt </w:t>
      </w:r>
      <w:r w:rsidRPr="00291FFD">
        <w:rPr>
          <w:szCs w:val="21"/>
        </w:rPr>
        <w:t>–</w:t>
      </w:r>
    </w:p>
    <w:p w14:paraId="7AADA6B3" w14:textId="6C7A508E" w:rsidR="00D83F1E" w:rsidRPr="00D473C3" w:rsidRDefault="00D473C3" w:rsidP="00D473C3">
      <w:pPr>
        <w:spacing w:after="120"/>
        <w:jc w:val="right"/>
        <w:rPr>
          <w:szCs w:val="21"/>
        </w:rPr>
      </w:pPr>
      <w:r>
        <w:rPr>
          <w:bCs/>
          <w:szCs w:val="21"/>
        </w:rPr>
        <w:t>– d</w:t>
      </w:r>
      <w:r w:rsidR="00EF1D67" w:rsidRPr="00D473C3">
        <w:rPr>
          <w:bCs/>
          <w:szCs w:val="21"/>
        </w:rPr>
        <w:t>er Rechteinhaber</w:t>
      </w:r>
      <w:r w:rsidR="00D83F1E" w:rsidRPr="00D473C3">
        <w:rPr>
          <w:szCs w:val="21"/>
        </w:rPr>
        <w:t xml:space="preserve"> </w:t>
      </w:r>
      <w:r w:rsidR="00D83F1E" w:rsidRPr="00D473C3">
        <w:rPr>
          <w:bCs/>
          <w:szCs w:val="21"/>
        </w:rPr>
        <w:t xml:space="preserve">und </w:t>
      </w:r>
      <w:r w:rsidR="00EF1D67" w:rsidRPr="00D473C3">
        <w:rPr>
          <w:szCs w:val="21"/>
        </w:rPr>
        <w:t>die</w:t>
      </w:r>
      <w:r w:rsidR="00D83F1E" w:rsidRPr="00D473C3">
        <w:rPr>
          <w:szCs w:val="21"/>
        </w:rPr>
        <w:t xml:space="preserve"> </w:t>
      </w:r>
      <w:r w:rsidR="00EF1D67" w:rsidRPr="00D473C3">
        <w:rPr>
          <w:szCs w:val="21"/>
        </w:rPr>
        <w:t>Gesellschaft</w:t>
      </w:r>
      <w:r w:rsidR="00D83F1E" w:rsidRPr="00D473C3">
        <w:rPr>
          <w:szCs w:val="21"/>
        </w:rPr>
        <w:t xml:space="preserve"> nachstehend jeweils einzeln auch </w:t>
      </w:r>
      <w:r w:rsidR="00AC37D9" w:rsidRPr="00AC37D9">
        <w:rPr>
          <w:b/>
          <w:bCs/>
          <w:szCs w:val="21"/>
        </w:rPr>
        <w:t>„</w:t>
      </w:r>
      <w:r w:rsidR="00D83F1E" w:rsidRPr="00AC37D9">
        <w:rPr>
          <w:b/>
          <w:bCs/>
          <w:szCs w:val="21"/>
        </w:rPr>
        <w:t>Partei</w:t>
      </w:r>
      <w:r w:rsidR="00AC37D9" w:rsidRPr="00AC37D9">
        <w:rPr>
          <w:b/>
          <w:bCs/>
          <w:szCs w:val="21"/>
        </w:rPr>
        <w:t>“</w:t>
      </w:r>
      <w:r w:rsidR="00D83F1E" w:rsidRPr="00D473C3">
        <w:rPr>
          <w:bCs/>
          <w:szCs w:val="21"/>
        </w:rPr>
        <w:t xml:space="preserve"> </w:t>
      </w:r>
      <w:r>
        <w:rPr>
          <w:bCs/>
          <w:szCs w:val="21"/>
        </w:rPr>
        <w:br/>
      </w:r>
      <w:r w:rsidR="00D83F1E" w:rsidRPr="00D473C3">
        <w:rPr>
          <w:szCs w:val="21"/>
        </w:rPr>
        <w:t>und gemein</w:t>
      </w:r>
      <w:r>
        <w:rPr>
          <w:szCs w:val="21"/>
        </w:rPr>
        <w:t>sam</w:t>
      </w:r>
      <w:r w:rsidR="00D83F1E" w:rsidRPr="00D473C3">
        <w:rPr>
          <w:szCs w:val="21"/>
        </w:rPr>
        <w:t xml:space="preserve"> auch </w:t>
      </w:r>
      <w:r w:rsidR="00AC37D9" w:rsidRPr="00AC37D9">
        <w:rPr>
          <w:b/>
          <w:bCs/>
          <w:szCs w:val="21"/>
        </w:rPr>
        <w:t>„</w:t>
      </w:r>
      <w:r w:rsidR="00D83F1E" w:rsidRPr="00AC37D9">
        <w:rPr>
          <w:b/>
          <w:bCs/>
          <w:szCs w:val="21"/>
        </w:rPr>
        <w:t>Parteien</w:t>
      </w:r>
      <w:r w:rsidR="00AC37D9" w:rsidRPr="00AC37D9">
        <w:rPr>
          <w:b/>
          <w:bCs/>
          <w:szCs w:val="21"/>
        </w:rPr>
        <w:t>“</w:t>
      </w:r>
      <w:r w:rsidR="00D83F1E" w:rsidRPr="00D473C3">
        <w:rPr>
          <w:bCs/>
          <w:szCs w:val="21"/>
        </w:rPr>
        <w:t xml:space="preserve"> </w:t>
      </w:r>
      <w:r>
        <w:rPr>
          <w:bCs/>
          <w:szCs w:val="21"/>
        </w:rPr>
        <w:t>genannt –.</w:t>
      </w:r>
    </w:p>
    <w:p w14:paraId="72E127E5" w14:textId="77777777" w:rsidR="008D348D" w:rsidRPr="00D473C3" w:rsidRDefault="003B78AA" w:rsidP="00D473C3">
      <w:pPr>
        <w:spacing w:after="120"/>
        <w:jc w:val="both"/>
        <w:rPr>
          <w:b/>
          <w:szCs w:val="21"/>
        </w:rPr>
      </w:pPr>
      <w:r w:rsidRPr="00D473C3">
        <w:rPr>
          <w:szCs w:val="21"/>
        </w:rPr>
        <w:br w:type="page"/>
      </w:r>
      <w:r w:rsidR="00857FF0" w:rsidRPr="00D473C3">
        <w:rPr>
          <w:b/>
          <w:szCs w:val="21"/>
        </w:rPr>
        <w:lastRenderedPageBreak/>
        <w:t>Inh</w:t>
      </w:r>
      <w:r w:rsidR="008D348D" w:rsidRPr="00D473C3">
        <w:rPr>
          <w:b/>
          <w:szCs w:val="21"/>
        </w:rPr>
        <w:t>altsverzeichnis</w:t>
      </w:r>
    </w:p>
    <w:p w14:paraId="42C47A98" w14:textId="77777777" w:rsidR="00DB2270" w:rsidRPr="00D473C3" w:rsidRDefault="00DB2270" w:rsidP="00D473C3">
      <w:pPr>
        <w:tabs>
          <w:tab w:val="left" w:leader="dot" w:pos="5995"/>
        </w:tabs>
        <w:spacing w:after="120"/>
        <w:jc w:val="both"/>
        <w:rPr>
          <w:b/>
          <w:szCs w:val="21"/>
        </w:rPr>
      </w:pPr>
    </w:p>
    <w:p w14:paraId="7347B713" w14:textId="576488ED" w:rsidR="00AC320B" w:rsidRDefault="00024EAF">
      <w:pPr>
        <w:pStyle w:val="Verzeichnis1"/>
        <w:rPr>
          <w:rFonts w:asciiTheme="minorHAnsi" w:eastAsiaTheme="minorEastAsia" w:hAnsiTheme="minorHAnsi" w:cstheme="minorBidi"/>
          <w:b w:val="0"/>
          <w:sz w:val="22"/>
          <w:szCs w:val="22"/>
          <w:lang w:bidi="he-IL"/>
        </w:rPr>
      </w:pPr>
      <w:r w:rsidRPr="00D473C3">
        <w:fldChar w:fldCharType="begin"/>
      </w:r>
      <w:r w:rsidRPr="00D473C3">
        <w:instrText xml:space="preserve"> TOC \t "Überschrift nicht nummeriert;1;Überschrift nummeriert;1" </w:instrText>
      </w:r>
      <w:r w:rsidRPr="00D473C3">
        <w:fldChar w:fldCharType="separate"/>
      </w:r>
      <w:r w:rsidR="00AC320B">
        <w:t>Verzeichnis der Definitionen</w:t>
      </w:r>
      <w:r w:rsidR="00AC320B">
        <w:tab/>
      </w:r>
      <w:r w:rsidR="00AC320B">
        <w:fldChar w:fldCharType="begin"/>
      </w:r>
      <w:r w:rsidR="00AC320B">
        <w:instrText xml:space="preserve"> PAGEREF _Toc127178302 \h </w:instrText>
      </w:r>
      <w:r w:rsidR="00AC320B">
        <w:fldChar w:fldCharType="separate"/>
      </w:r>
      <w:r w:rsidR="00AC320B">
        <w:t>4</w:t>
      </w:r>
      <w:r w:rsidR="00AC320B">
        <w:fldChar w:fldCharType="end"/>
      </w:r>
    </w:p>
    <w:p w14:paraId="21473A55" w14:textId="77703D90" w:rsidR="00AC320B" w:rsidRDefault="00AC320B">
      <w:pPr>
        <w:pStyle w:val="Verzeichnis1"/>
        <w:rPr>
          <w:rFonts w:asciiTheme="minorHAnsi" w:eastAsiaTheme="minorEastAsia" w:hAnsiTheme="minorHAnsi" w:cstheme="minorBidi"/>
          <w:b w:val="0"/>
          <w:sz w:val="22"/>
          <w:szCs w:val="22"/>
          <w:lang w:bidi="he-IL"/>
        </w:rPr>
      </w:pPr>
      <w:r>
        <w:t>Präambel</w:t>
      </w:r>
      <w:r>
        <w:tab/>
      </w:r>
      <w:r>
        <w:fldChar w:fldCharType="begin"/>
      </w:r>
      <w:r>
        <w:instrText xml:space="preserve"> PAGEREF _Toc127178303 \h </w:instrText>
      </w:r>
      <w:r>
        <w:fldChar w:fldCharType="separate"/>
      </w:r>
      <w:r>
        <w:t>5</w:t>
      </w:r>
      <w:r>
        <w:fldChar w:fldCharType="end"/>
      </w:r>
    </w:p>
    <w:p w14:paraId="44958E0B" w14:textId="44CEA678"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1.</w:t>
      </w:r>
      <w:r>
        <w:rPr>
          <w:rFonts w:asciiTheme="minorHAnsi" w:eastAsiaTheme="minorEastAsia" w:hAnsiTheme="minorHAnsi" w:cstheme="minorBidi"/>
          <w:b w:val="0"/>
          <w:sz w:val="22"/>
          <w:szCs w:val="22"/>
          <w:lang w:bidi="he-IL"/>
        </w:rPr>
        <w:tab/>
      </w:r>
      <w:r w:rsidRPr="005849D1">
        <w:rPr>
          <w:rFonts w:ascii="Arial Fett" w:hAnsi="Arial Fett"/>
          <w:caps/>
        </w:rPr>
        <w:t>Übertragung von Marken und anderen nichttechnischen Schutzrechten</w:t>
      </w:r>
      <w:r>
        <w:tab/>
      </w:r>
      <w:r>
        <w:fldChar w:fldCharType="begin"/>
      </w:r>
      <w:r>
        <w:instrText xml:space="preserve"> PAGEREF _Toc127178304 \h </w:instrText>
      </w:r>
      <w:r>
        <w:fldChar w:fldCharType="separate"/>
      </w:r>
      <w:r>
        <w:t>6</w:t>
      </w:r>
      <w:r>
        <w:fldChar w:fldCharType="end"/>
      </w:r>
    </w:p>
    <w:p w14:paraId="38771A8E" w14:textId="300DAA77"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2.</w:t>
      </w:r>
      <w:r>
        <w:rPr>
          <w:rFonts w:asciiTheme="minorHAnsi" w:eastAsiaTheme="minorEastAsia" w:hAnsiTheme="minorHAnsi" w:cstheme="minorBidi"/>
          <w:b w:val="0"/>
          <w:sz w:val="22"/>
          <w:szCs w:val="22"/>
          <w:lang w:bidi="he-IL"/>
        </w:rPr>
        <w:tab/>
      </w:r>
      <w:r w:rsidRPr="005849D1">
        <w:rPr>
          <w:rFonts w:ascii="Arial Fett" w:hAnsi="Arial Fett"/>
          <w:caps/>
        </w:rPr>
        <w:t>Übertragung von technischen Schutzrechten</w:t>
      </w:r>
      <w:r>
        <w:tab/>
      </w:r>
      <w:r>
        <w:fldChar w:fldCharType="begin"/>
      </w:r>
      <w:r>
        <w:instrText xml:space="preserve"> PAGEREF _Toc127178305 \h </w:instrText>
      </w:r>
      <w:r>
        <w:fldChar w:fldCharType="separate"/>
      </w:r>
      <w:r>
        <w:t>6</w:t>
      </w:r>
      <w:r>
        <w:fldChar w:fldCharType="end"/>
      </w:r>
    </w:p>
    <w:p w14:paraId="4C429C44" w14:textId="07D2A509"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3.</w:t>
      </w:r>
      <w:r>
        <w:rPr>
          <w:rFonts w:asciiTheme="minorHAnsi" w:eastAsiaTheme="minorEastAsia" w:hAnsiTheme="minorHAnsi" w:cstheme="minorBidi"/>
          <w:b w:val="0"/>
          <w:sz w:val="22"/>
          <w:szCs w:val="22"/>
          <w:lang w:bidi="he-IL"/>
        </w:rPr>
        <w:tab/>
      </w:r>
      <w:r w:rsidRPr="005849D1">
        <w:rPr>
          <w:rFonts w:ascii="Arial Fett" w:hAnsi="Arial Fett"/>
          <w:caps/>
        </w:rPr>
        <w:t>Übertragung von Internet-Domains</w:t>
      </w:r>
      <w:r>
        <w:tab/>
      </w:r>
      <w:r>
        <w:fldChar w:fldCharType="begin"/>
      </w:r>
      <w:r>
        <w:instrText xml:space="preserve"> PAGEREF _Toc127178306 \h </w:instrText>
      </w:r>
      <w:r>
        <w:fldChar w:fldCharType="separate"/>
      </w:r>
      <w:r>
        <w:t>7</w:t>
      </w:r>
      <w:r>
        <w:fldChar w:fldCharType="end"/>
      </w:r>
    </w:p>
    <w:p w14:paraId="3271BF03" w14:textId="798560F2"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4.</w:t>
      </w:r>
      <w:r>
        <w:rPr>
          <w:rFonts w:asciiTheme="minorHAnsi" w:eastAsiaTheme="minorEastAsia" w:hAnsiTheme="minorHAnsi" w:cstheme="minorBidi"/>
          <w:b w:val="0"/>
          <w:sz w:val="22"/>
          <w:szCs w:val="22"/>
          <w:lang w:bidi="he-IL"/>
        </w:rPr>
        <w:tab/>
      </w:r>
      <w:r w:rsidRPr="005849D1">
        <w:rPr>
          <w:rFonts w:ascii="Arial Fett" w:hAnsi="Arial Fett"/>
          <w:caps/>
        </w:rPr>
        <w:t>Umfassende übertragung von Urheberrechtlichen Nutzungs- und verwertungsrechten [sowie datenbankrechten]</w:t>
      </w:r>
      <w:r>
        <w:tab/>
      </w:r>
      <w:r>
        <w:fldChar w:fldCharType="begin"/>
      </w:r>
      <w:r>
        <w:instrText xml:space="preserve"> PAGEREF _Toc127178307 \h </w:instrText>
      </w:r>
      <w:r>
        <w:fldChar w:fldCharType="separate"/>
      </w:r>
      <w:r>
        <w:t>8</w:t>
      </w:r>
      <w:r>
        <w:fldChar w:fldCharType="end"/>
      </w:r>
    </w:p>
    <w:p w14:paraId="50B9958E" w14:textId="3DCABFCB"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5.</w:t>
      </w:r>
      <w:r>
        <w:rPr>
          <w:rFonts w:asciiTheme="minorHAnsi" w:eastAsiaTheme="minorEastAsia" w:hAnsiTheme="minorHAnsi" w:cstheme="minorBidi"/>
          <w:b w:val="0"/>
          <w:sz w:val="22"/>
          <w:szCs w:val="22"/>
          <w:lang w:bidi="he-IL"/>
        </w:rPr>
        <w:tab/>
      </w:r>
      <w:r w:rsidRPr="005849D1">
        <w:rPr>
          <w:rFonts w:ascii="Arial Fett" w:hAnsi="Arial Fett"/>
          <w:caps/>
        </w:rPr>
        <w:t>Know-How</w:t>
      </w:r>
      <w:r>
        <w:tab/>
      </w:r>
      <w:r>
        <w:fldChar w:fldCharType="begin"/>
      </w:r>
      <w:r>
        <w:instrText xml:space="preserve"> PAGEREF _Toc127178308 \h </w:instrText>
      </w:r>
      <w:r>
        <w:fldChar w:fldCharType="separate"/>
      </w:r>
      <w:r>
        <w:t>11</w:t>
      </w:r>
      <w:r>
        <w:fldChar w:fldCharType="end"/>
      </w:r>
    </w:p>
    <w:p w14:paraId="7AAB3CA7" w14:textId="051F731F"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6.</w:t>
      </w:r>
      <w:r>
        <w:rPr>
          <w:rFonts w:asciiTheme="minorHAnsi" w:eastAsiaTheme="minorEastAsia" w:hAnsiTheme="minorHAnsi" w:cstheme="minorBidi"/>
          <w:b w:val="0"/>
          <w:sz w:val="22"/>
          <w:szCs w:val="22"/>
          <w:lang w:bidi="he-IL"/>
        </w:rPr>
        <w:tab/>
      </w:r>
      <w:r w:rsidRPr="005849D1">
        <w:rPr>
          <w:rFonts w:ascii="Arial Fett" w:hAnsi="Arial Fett"/>
          <w:caps/>
        </w:rPr>
        <w:t>Geheimhaltung</w:t>
      </w:r>
      <w:r>
        <w:tab/>
      </w:r>
      <w:r>
        <w:fldChar w:fldCharType="begin"/>
      </w:r>
      <w:r>
        <w:instrText xml:space="preserve"> PAGEREF _Toc127178309 \h </w:instrText>
      </w:r>
      <w:r>
        <w:fldChar w:fldCharType="separate"/>
      </w:r>
      <w:r>
        <w:t>11</w:t>
      </w:r>
      <w:r>
        <w:fldChar w:fldCharType="end"/>
      </w:r>
    </w:p>
    <w:p w14:paraId="1642CB3B" w14:textId="220DD890"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7.</w:t>
      </w:r>
      <w:r>
        <w:rPr>
          <w:rFonts w:asciiTheme="minorHAnsi" w:eastAsiaTheme="minorEastAsia" w:hAnsiTheme="minorHAnsi" w:cstheme="minorBidi"/>
          <w:b w:val="0"/>
          <w:sz w:val="22"/>
          <w:szCs w:val="22"/>
          <w:lang w:bidi="he-IL"/>
        </w:rPr>
        <w:tab/>
      </w:r>
      <w:r w:rsidRPr="005849D1">
        <w:rPr>
          <w:rFonts w:ascii="Arial Fett" w:hAnsi="Arial Fett"/>
          <w:caps/>
        </w:rPr>
        <w:t>Garantien hinsichtlich Rechte Dritter</w:t>
      </w:r>
      <w:r>
        <w:tab/>
      </w:r>
      <w:r>
        <w:fldChar w:fldCharType="begin"/>
      </w:r>
      <w:r>
        <w:instrText xml:space="preserve"> PAGEREF _Toc127178310 \h </w:instrText>
      </w:r>
      <w:r>
        <w:fldChar w:fldCharType="separate"/>
      </w:r>
      <w:r>
        <w:t>12</w:t>
      </w:r>
      <w:r>
        <w:fldChar w:fldCharType="end"/>
      </w:r>
    </w:p>
    <w:p w14:paraId="1B7B53F4" w14:textId="3999EBEE"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8.</w:t>
      </w:r>
      <w:r>
        <w:rPr>
          <w:rFonts w:asciiTheme="minorHAnsi" w:eastAsiaTheme="minorEastAsia" w:hAnsiTheme="minorHAnsi" w:cstheme="minorBidi"/>
          <w:b w:val="0"/>
          <w:sz w:val="22"/>
          <w:szCs w:val="22"/>
          <w:lang w:bidi="he-IL"/>
        </w:rPr>
        <w:tab/>
      </w:r>
      <w:r w:rsidRPr="005849D1">
        <w:rPr>
          <w:rFonts w:ascii="Arial Fett" w:hAnsi="Arial Fett"/>
          <w:caps/>
        </w:rPr>
        <w:t>Vergütung des Rechteinhabers</w:t>
      </w:r>
      <w:r>
        <w:tab/>
      </w:r>
      <w:r>
        <w:fldChar w:fldCharType="begin"/>
      </w:r>
      <w:r>
        <w:instrText xml:space="preserve"> PAGEREF _Toc127178311 \h </w:instrText>
      </w:r>
      <w:r>
        <w:fldChar w:fldCharType="separate"/>
      </w:r>
      <w:r>
        <w:t>13</w:t>
      </w:r>
      <w:r>
        <w:fldChar w:fldCharType="end"/>
      </w:r>
    </w:p>
    <w:p w14:paraId="65506FFC" w14:textId="1A52E57A"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9.</w:t>
      </w:r>
      <w:r>
        <w:rPr>
          <w:rFonts w:asciiTheme="minorHAnsi" w:eastAsiaTheme="minorEastAsia" w:hAnsiTheme="minorHAnsi" w:cstheme="minorBidi"/>
          <w:b w:val="0"/>
          <w:sz w:val="22"/>
          <w:szCs w:val="22"/>
          <w:lang w:bidi="he-IL"/>
        </w:rPr>
        <w:tab/>
      </w:r>
      <w:r w:rsidRPr="005849D1">
        <w:rPr>
          <w:rFonts w:ascii="Arial Fett" w:hAnsi="Arial Fett"/>
          <w:caps/>
        </w:rPr>
        <w:t>Anwendbares Recht; Gerichtsstand</w:t>
      </w:r>
      <w:r>
        <w:tab/>
      </w:r>
      <w:r>
        <w:fldChar w:fldCharType="begin"/>
      </w:r>
      <w:r>
        <w:instrText xml:space="preserve"> PAGEREF _Toc127178312 \h </w:instrText>
      </w:r>
      <w:r>
        <w:fldChar w:fldCharType="separate"/>
      </w:r>
      <w:r>
        <w:t>13</w:t>
      </w:r>
      <w:r>
        <w:fldChar w:fldCharType="end"/>
      </w:r>
    </w:p>
    <w:p w14:paraId="59E5072A" w14:textId="388760B3" w:rsidR="00AC320B" w:rsidRDefault="00AC320B">
      <w:pPr>
        <w:pStyle w:val="Verzeichnis1"/>
        <w:rPr>
          <w:rFonts w:asciiTheme="minorHAnsi" w:eastAsiaTheme="minorEastAsia" w:hAnsiTheme="minorHAnsi" w:cstheme="minorBidi"/>
          <w:b w:val="0"/>
          <w:sz w:val="22"/>
          <w:szCs w:val="22"/>
          <w:lang w:bidi="he-IL"/>
        </w:rPr>
      </w:pPr>
      <w:r w:rsidRPr="005849D1">
        <w:rPr>
          <w:rFonts w:ascii="Arial Fett" w:hAnsi="Arial Fett"/>
          <w:caps/>
        </w:rPr>
        <w:t>10.</w:t>
      </w:r>
      <w:r>
        <w:rPr>
          <w:rFonts w:asciiTheme="minorHAnsi" w:eastAsiaTheme="minorEastAsia" w:hAnsiTheme="minorHAnsi" w:cstheme="minorBidi"/>
          <w:b w:val="0"/>
          <w:sz w:val="22"/>
          <w:szCs w:val="22"/>
          <w:lang w:bidi="he-IL"/>
        </w:rPr>
        <w:tab/>
      </w:r>
      <w:r w:rsidRPr="005849D1">
        <w:rPr>
          <w:rFonts w:ascii="Arial Fett" w:hAnsi="Arial Fett"/>
          <w:caps/>
        </w:rPr>
        <w:t>Abschließende Bestimmungen</w:t>
      </w:r>
      <w:r>
        <w:tab/>
      </w:r>
      <w:r>
        <w:fldChar w:fldCharType="begin"/>
      </w:r>
      <w:r>
        <w:instrText xml:space="preserve"> PAGEREF _Toc127178313 \h </w:instrText>
      </w:r>
      <w:r>
        <w:fldChar w:fldCharType="separate"/>
      </w:r>
      <w:r>
        <w:t>14</w:t>
      </w:r>
      <w:r>
        <w:fldChar w:fldCharType="end"/>
      </w:r>
    </w:p>
    <w:p w14:paraId="151120DB" w14:textId="4250B052" w:rsidR="00024EAF" w:rsidRPr="00D473C3" w:rsidRDefault="00024EAF" w:rsidP="00BF07BA">
      <w:pPr>
        <w:pStyle w:val="berschriftnichtnummeriert"/>
      </w:pPr>
      <w:r w:rsidRPr="00D473C3">
        <w:fldChar w:fldCharType="end"/>
      </w:r>
    </w:p>
    <w:p w14:paraId="4D2630A6" w14:textId="77777777" w:rsidR="00A7193D" w:rsidRPr="00ED1C2F" w:rsidRDefault="00024EAF" w:rsidP="00BF07BA">
      <w:pPr>
        <w:pStyle w:val="berschriftnichtnummeriert"/>
      </w:pPr>
      <w:bookmarkStart w:id="1" w:name="_Toc274121325"/>
      <w:r w:rsidRPr="00D473C3">
        <w:rPr>
          <w:rFonts w:ascii="Arial" w:hAnsi="Arial"/>
          <w:szCs w:val="21"/>
        </w:rPr>
        <w:br w:type="page"/>
      </w:r>
      <w:bookmarkStart w:id="2" w:name="_Toc315786068"/>
      <w:bookmarkStart w:id="3" w:name="_Toc127178302"/>
      <w:bookmarkStart w:id="4" w:name="_Toc274121327"/>
      <w:bookmarkEnd w:id="1"/>
      <w:r w:rsidR="00A7193D" w:rsidRPr="00ED1C2F">
        <w:lastRenderedPageBreak/>
        <w:t>Verzeichnis der Definitionen</w:t>
      </w:r>
      <w:bookmarkEnd w:id="2"/>
      <w:bookmarkEnd w:id="3"/>
    </w:p>
    <w:p w14:paraId="4D2527E5" w14:textId="77777777" w:rsidR="00A7193D" w:rsidRDefault="00A7193D" w:rsidP="00A7193D">
      <w:pPr>
        <w:pStyle w:val="Bezugszeile"/>
        <w:jc w:val="both"/>
        <w:rPr>
          <w:szCs w:val="21"/>
        </w:rPr>
      </w:pPr>
    </w:p>
    <w:p w14:paraId="257862FF" w14:textId="356DAE1E" w:rsidR="00A7193D" w:rsidRPr="00291FFD" w:rsidRDefault="00A7193D" w:rsidP="00A7193D">
      <w:pPr>
        <w:pStyle w:val="Bezugszeile"/>
        <w:spacing w:after="240"/>
        <w:jc w:val="both"/>
        <w:rPr>
          <w:szCs w:val="21"/>
        </w:rPr>
      </w:pPr>
      <w:r w:rsidRPr="00291FFD">
        <w:rPr>
          <w:szCs w:val="21"/>
        </w:rPr>
        <w:t xml:space="preserve">Für die Zwecke dieses </w:t>
      </w:r>
      <w:r w:rsidR="00AC37D9">
        <w:rPr>
          <w:szCs w:val="21"/>
        </w:rPr>
        <w:t>IP-Übertragungsv</w:t>
      </w:r>
      <w:r w:rsidRPr="00291FFD">
        <w:rPr>
          <w:szCs w:val="21"/>
        </w:rPr>
        <w:t>ertrags gelten die folgenden Definitionen:</w:t>
      </w:r>
    </w:p>
    <w:tbl>
      <w:tblPr>
        <w:tblW w:w="90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70"/>
        <w:gridCol w:w="4860"/>
      </w:tblGrid>
      <w:tr w:rsidR="00A7193D" w:rsidRPr="00CB2F87" w14:paraId="17E75CD6" w14:textId="77777777" w:rsidTr="00B34006">
        <w:trPr>
          <w:tblHeader/>
        </w:trPr>
        <w:tc>
          <w:tcPr>
            <w:tcW w:w="4170" w:type="dxa"/>
            <w:shd w:val="clear" w:color="auto" w:fill="E0E0E0"/>
          </w:tcPr>
          <w:p w14:paraId="167A8C35" w14:textId="77777777" w:rsidR="00A7193D" w:rsidRPr="00CB2F87" w:rsidRDefault="00A7193D" w:rsidP="00B34006">
            <w:pPr>
              <w:spacing w:before="80" w:after="80" w:line="240" w:lineRule="auto"/>
              <w:ind w:left="230"/>
              <w:rPr>
                <w:b/>
                <w:bCs/>
                <w:szCs w:val="21"/>
                <w:lang w:val="en-GB"/>
              </w:rPr>
            </w:pPr>
            <w:r w:rsidRPr="00CB2F87">
              <w:rPr>
                <w:b/>
                <w:bCs/>
                <w:szCs w:val="21"/>
                <w:lang w:val="en-GB"/>
              </w:rPr>
              <w:t>Definition</w:t>
            </w:r>
          </w:p>
        </w:tc>
        <w:tc>
          <w:tcPr>
            <w:tcW w:w="4860" w:type="dxa"/>
            <w:shd w:val="clear" w:color="auto" w:fill="E0E0E0"/>
          </w:tcPr>
          <w:p w14:paraId="7661903D" w14:textId="77777777" w:rsidR="00A7193D" w:rsidRPr="00CB2F87" w:rsidRDefault="00A7193D" w:rsidP="00B34006">
            <w:pPr>
              <w:spacing w:before="80" w:after="80" w:line="240" w:lineRule="auto"/>
              <w:ind w:left="232"/>
              <w:rPr>
                <w:b/>
                <w:bCs/>
                <w:szCs w:val="21"/>
                <w:lang w:val="en-GB"/>
              </w:rPr>
            </w:pPr>
            <w:proofErr w:type="spellStart"/>
            <w:r>
              <w:rPr>
                <w:b/>
                <w:bCs/>
                <w:szCs w:val="21"/>
                <w:lang w:val="en-GB"/>
              </w:rPr>
              <w:t>Referenz</w:t>
            </w:r>
            <w:proofErr w:type="spellEnd"/>
          </w:p>
        </w:tc>
      </w:tr>
      <w:tr w:rsidR="00B34006" w:rsidRPr="00176C1D" w14:paraId="47EE33A3" w14:textId="77777777" w:rsidTr="00B34006">
        <w:tc>
          <w:tcPr>
            <w:tcW w:w="4170" w:type="dxa"/>
          </w:tcPr>
          <w:p w14:paraId="21E14E24" w14:textId="77777777" w:rsidR="00B34006" w:rsidRPr="005818BE" w:rsidRDefault="00B34006" w:rsidP="00B34006">
            <w:pPr>
              <w:pStyle w:val="Bezugszeile"/>
              <w:spacing w:before="80" w:after="80" w:line="240" w:lineRule="auto"/>
              <w:ind w:left="230"/>
              <w:jc w:val="both"/>
              <w:rPr>
                <w:szCs w:val="21"/>
              </w:rPr>
            </w:pPr>
            <w:r>
              <w:rPr>
                <w:szCs w:val="21"/>
              </w:rPr>
              <w:t>Fehlerhafte Bestimmung</w:t>
            </w:r>
          </w:p>
        </w:tc>
        <w:tc>
          <w:tcPr>
            <w:tcW w:w="4860" w:type="dxa"/>
          </w:tcPr>
          <w:p w14:paraId="5B7F9118" w14:textId="77777777" w:rsidR="00B34006" w:rsidRPr="005818BE" w:rsidRDefault="00B34006" w:rsidP="00B34006">
            <w:pPr>
              <w:spacing w:before="80" w:after="80" w:line="240" w:lineRule="auto"/>
              <w:ind w:left="232"/>
              <w:rPr>
                <w:szCs w:val="21"/>
              </w:rPr>
            </w:pPr>
            <w:r>
              <w:rPr>
                <w:szCs w:val="21"/>
              </w:rPr>
              <w:t>wie in Ziffer 10.5 definiert</w:t>
            </w:r>
          </w:p>
        </w:tc>
      </w:tr>
      <w:tr w:rsidR="00B34006" w:rsidRPr="00176C1D" w14:paraId="713C87BB" w14:textId="77777777" w:rsidTr="00B34006">
        <w:tc>
          <w:tcPr>
            <w:tcW w:w="4170" w:type="dxa"/>
          </w:tcPr>
          <w:p w14:paraId="183FDFF7" w14:textId="77777777" w:rsidR="00B34006" w:rsidRDefault="00B34006" w:rsidP="00B34006">
            <w:pPr>
              <w:pStyle w:val="Bezugszeile"/>
              <w:spacing w:before="80" w:after="80" w:line="240" w:lineRule="auto"/>
              <w:ind w:left="230"/>
              <w:jc w:val="both"/>
              <w:rPr>
                <w:szCs w:val="21"/>
              </w:rPr>
            </w:pPr>
            <w:r>
              <w:rPr>
                <w:szCs w:val="21"/>
              </w:rPr>
              <w:t>Gesellschaft</w:t>
            </w:r>
          </w:p>
        </w:tc>
        <w:tc>
          <w:tcPr>
            <w:tcW w:w="4860" w:type="dxa"/>
          </w:tcPr>
          <w:p w14:paraId="657FC1D9" w14:textId="77777777" w:rsidR="00B34006" w:rsidRDefault="00B34006" w:rsidP="00B34006">
            <w:pPr>
              <w:spacing w:before="80" w:after="80" w:line="240" w:lineRule="auto"/>
              <w:ind w:left="232"/>
              <w:rPr>
                <w:szCs w:val="21"/>
              </w:rPr>
            </w:pPr>
            <w:r>
              <w:rPr>
                <w:szCs w:val="21"/>
              </w:rPr>
              <w:t>wie in der Liste der Parteien unter Nr. 2 definiert</w:t>
            </w:r>
          </w:p>
        </w:tc>
      </w:tr>
      <w:tr w:rsidR="00B34006" w:rsidRPr="00176C1D" w14:paraId="5EBF5679" w14:textId="77777777" w:rsidTr="00B34006">
        <w:tc>
          <w:tcPr>
            <w:tcW w:w="4170" w:type="dxa"/>
          </w:tcPr>
          <w:p w14:paraId="3A301256" w14:textId="6A7262DF" w:rsidR="00B34006" w:rsidRPr="005818BE" w:rsidRDefault="00B34006" w:rsidP="00B34006">
            <w:pPr>
              <w:pStyle w:val="Bezugszeile"/>
              <w:spacing w:before="80" w:after="80" w:line="240" w:lineRule="auto"/>
              <w:ind w:left="230"/>
              <w:jc w:val="both"/>
              <w:rPr>
                <w:szCs w:val="21"/>
              </w:rPr>
            </w:pPr>
            <w:r>
              <w:rPr>
                <w:szCs w:val="21"/>
              </w:rPr>
              <w:t>Internet-Domain</w:t>
            </w:r>
            <w:r w:rsidR="00763466">
              <w:rPr>
                <w:szCs w:val="21"/>
              </w:rPr>
              <w:t>(</w:t>
            </w:r>
            <w:r>
              <w:rPr>
                <w:szCs w:val="21"/>
              </w:rPr>
              <w:t>s</w:t>
            </w:r>
            <w:r w:rsidR="00763466">
              <w:rPr>
                <w:szCs w:val="21"/>
              </w:rPr>
              <w:t>)</w:t>
            </w:r>
          </w:p>
        </w:tc>
        <w:tc>
          <w:tcPr>
            <w:tcW w:w="4860" w:type="dxa"/>
          </w:tcPr>
          <w:p w14:paraId="613C3B64" w14:textId="77777777" w:rsidR="00B34006" w:rsidRPr="00CD4CFA" w:rsidRDefault="00B34006" w:rsidP="00B34006">
            <w:pPr>
              <w:spacing w:before="80" w:after="80" w:line="240" w:lineRule="auto"/>
              <w:ind w:left="232"/>
              <w:rPr>
                <w:szCs w:val="21"/>
              </w:rPr>
            </w:pPr>
            <w:r>
              <w:rPr>
                <w:szCs w:val="21"/>
              </w:rPr>
              <w:t xml:space="preserve">wie in der Präambel, </w:t>
            </w:r>
            <w:proofErr w:type="spellStart"/>
            <w:r>
              <w:rPr>
                <w:szCs w:val="21"/>
              </w:rPr>
              <w:t>lit</w:t>
            </w:r>
            <w:proofErr w:type="spellEnd"/>
            <w:r>
              <w:rPr>
                <w:szCs w:val="21"/>
              </w:rPr>
              <w:t>. (A), definiert</w:t>
            </w:r>
          </w:p>
        </w:tc>
      </w:tr>
      <w:tr w:rsidR="00B34006" w:rsidRPr="00176C1D" w14:paraId="1E408C48" w14:textId="77777777" w:rsidTr="00B34006">
        <w:tc>
          <w:tcPr>
            <w:tcW w:w="4170" w:type="dxa"/>
          </w:tcPr>
          <w:p w14:paraId="6D65566B" w14:textId="4BBD764F" w:rsidR="00B34006" w:rsidRPr="005818BE" w:rsidRDefault="00B34006" w:rsidP="00B34006">
            <w:pPr>
              <w:pStyle w:val="Bezugszeile"/>
              <w:spacing w:before="80" w:after="80" w:line="240" w:lineRule="auto"/>
              <w:ind w:left="230"/>
              <w:jc w:val="both"/>
              <w:rPr>
                <w:szCs w:val="21"/>
              </w:rPr>
            </w:pPr>
            <w:r>
              <w:rPr>
                <w:szCs w:val="21"/>
              </w:rPr>
              <w:t>Know-</w:t>
            </w:r>
            <w:r w:rsidR="00DE0516">
              <w:rPr>
                <w:szCs w:val="21"/>
              </w:rPr>
              <w:t>h</w:t>
            </w:r>
            <w:r>
              <w:rPr>
                <w:szCs w:val="21"/>
              </w:rPr>
              <w:t>ow</w:t>
            </w:r>
          </w:p>
        </w:tc>
        <w:tc>
          <w:tcPr>
            <w:tcW w:w="4860" w:type="dxa"/>
          </w:tcPr>
          <w:p w14:paraId="63B12760" w14:textId="77777777" w:rsidR="00B34006" w:rsidRPr="005818BE" w:rsidRDefault="00B34006" w:rsidP="00B34006">
            <w:pPr>
              <w:spacing w:before="80" w:after="80" w:line="240" w:lineRule="auto"/>
              <w:ind w:left="232"/>
              <w:rPr>
                <w:szCs w:val="21"/>
              </w:rPr>
            </w:pPr>
            <w:r>
              <w:rPr>
                <w:szCs w:val="21"/>
              </w:rPr>
              <w:t>wie in Ziffer 5.1 definiert</w:t>
            </w:r>
          </w:p>
        </w:tc>
      </w:tr>
      <w:tr w:rsidR="00B34006" w:rsidRPr="00176C1D" w14:paraId="17C41D21" w14:textId="77777777" w:rsidTr="00B34006">
        <w:tc>
          <w:tcPr>
            <w:tcW w:w="4170" w:type="dxa"/>
          </w:tcPr>
          <w:p w14:paraId="2D526A0B" w14:textId="313C6458" w:rsidR="00B34006" w:rsidRPr="005818BE" w:rsidRDefault="00B34006" w:rsidP="00B34006">
            <w:pPr>
              <w:pStyle w:val="Bezugszeile"/>
              <w:spacing w:before="80" w:after="80" w:line="240" w:lineRule="auto"/>
              <w:ind w:left="230"/>
              <w:jc w:val="both"/>
              <w:rPr>
                <w:szCs w:val="21"/>
              </w:rPr>
            </w:pPr>
            <w:r>
              <w:rPr>
                <w:szCs w:val="21"/>
              </w:rPr>
              <w:t>Nichttechnische</w:t>
            </w:r>
            <w:r w:rsidR="00763466">
              <w:rPr>
                <w:szCs w:val="21"/>
              </w:rPr>
              <w:t>(s)</w:t>
            </w:r>
            <w:r>
              <w:rPr>
                <w:szCs w:val="21"/>
              </w:rPr>
              <w:t xml:space="preserve"> Schutzrecht</w:t>
            </w:r>
            <w:r w:rsidR="00763466">
              <w:rPr>
                <w:szCs w:val="21"/>
              </w:rPr>
              <w:t>(</w:t>
            </w:r>
            <w:r>
              <w:rPr>
                <w:szCs w:val="21"/>
              </w:rPr>
              <w:t>e</w:t>
            </w:r>
            <w:r w:rsidR="00763466">
              <w:rPr>
                <w:szCs w:val="21"/>
              </w:rPr>
              <w:t>)</w:t>
            </w:r>
          </w:p>
        </w:tc>
        <w:tc>
          <w:tcPr>
            <w:tcW w:w="4860" w:type="dxa"/>
          </w:tcPr>
          <w:p w14:paraId="4DBAF133" w14:textId="77777777" w:rsidR="00B34006" w:rsidRPr="00CD4CFA" w:rsidRDefault="00B34006" w:rsidP="00B34006">
            <w:pPr>
              <w:spacing w:before="80" w:after="80" w:line="240" w:lineRule="auto"/>
              <w:ind w:left="232"/>
              <w:rPr>
                <w:szCs w:val="21"/>
              </w:rPr>
            </w:pPr>
            <w:r>
              <w:rPr>
                <w:szCs w:val="21"/>
              </w:rPr>
              <w:t>wie in Ziffer 1.1 definiert</w:t>
            </w:r>
          </w:p>
        </w:tc>
      </w:tr>
      <w:tr w:rsidR="00B34006" w:rsidRPr="00176C1D" w14:paraId="4A03247E" w14:textId="77777777" w:rsidTr="00B34006">
        <w:tc>
          <w:tcPr>
            <w:tcW w:w="4170" w:type="dxa"/>
          </w:tcPr>
          <w:p w14:paraId="599E282B" w14:textId="4069BD5B" w:rsidR="00B34006" w:rsidRPr="005818BE" w:rsidRDefault="00B34006" w:rsidP="00B34006">
            <w:pPr>
              <w:pStyle w:val="Bezugszeile"/>
              <w:spacing w:before="80" w:after="80" w:line="240" w:lineRule="auto"/>
              <w:ind w:left="230"/>
              <w:jc w:val="both"/>
              <w:rPr>
                <w:szCs w:val="21"/>
              </w:rPr>
            </w:pPr>
            <w:r>
              <w:rPr>
                <w:szCs w:val="21"/>
              </w:rPr>
              <w:t>Open-Source Softwarekomponente</w:t>
            </w:r>
            <w:r w:rsidR="00A95961">
              <w:rPr>
                <w:szCs w:val="21"/>
              </w:rPr>
              <w:t>(n)</w:t>
            </w:r>
          </w:p>
        </w:tc>
        <w:tc>
          <w:tcPr>
            <w:tcW w:w="4860" w:type="dxa"/>
          </w:tcPr>
          <w:p w14:paraId="2377E7C5" w14:textId="77777777" w:rsidR="00B34006" w:rsidRPr="00CD4CFA" w:rsidRDefault="00B34006" w:rsidP="00B34006">
            <w:pPr>
              <w:spacing w:before="80" w:after="80" w:line="240" w:lineRule="auto"/>
              <w:ind w:left="232"/>
              <w:rPr>
                <w:szCs w:val="21"/>
              </w:rPr>
            </w:pPr>
            <w:r>
              <w:rPr>
                <w:szCs w:val="21"/>
              </w:rPr>
              <w:t>wie in Ziffer 4.1 definiert</w:t>
            </w:r>
          </w:p>
        </w:tc>
      </w:tr>
      <w:tr w:rsidR="00B34006" w:rsidRPr="00176C1D" w14:paraId="0940691C" w14:textId="77777777" w:rsidTr="00B34006">
        <w:tc>
          <w:tcPr>
            <w:tcW w:w="4170" w:type="dxa"/>
          </w:tcPr>
          <w:p w14:paraId="759BCAE4" w14:textId="77777777" w:rsidR="00B34006" w:rsidRDefault="00B34006" w:rsidP="00B34006">
            <w:pPr>
              <w:pStyle w:val="Bezugszeile"/>
              <w:spacing w:before="80" w:after="80" w:line="240" w:lineRule="auto"/>
              <w:ind w:left="230"/>
              <w:jc w:val="both"/>
              <w:rPr>
                <w:szCs w:val="21"/>
              </w:rPr>
            </w:pPr>
            <w:r>
              <w:rPr>
                <w:szCs w:val="21"/>
              </w:rPr>
              <w:t>Partei/Parteien</w:t>
            </w:r>
          </w:p>
        </w:tc>
        <w:tc>
          <w:tcPr>
            <w:tcW w:w="4860" w:type="dxa"/>
          </w:tcPr>
          <w:p w14:paraId="74C373DA" w14:textId="77777777" w:rsidR="00B34006" w:rsidRDefault="00B34006" w:rsidP="00B34006">
            <w:pPr>
              <w:spacing w:before="80" w:after="80" w:line="240" w:lineRule="auto"/>
              <w:ind w:left="232"/>
              <w:rPr>
                <w:szCs w:val="21"/>
              </w:rPr>
            </w:pPr>
            <w:r>
              <w:rPr>
                <w:szCs w:val="21"/>
              </w:rPr>
              <w:t>wie in der Liste der Parteien unter Nr. 2 definiert</w:t>
            </w:r>
          </w:p>
        </w:tc>
      </w:tr>
      <w:tr w:rsidR="00B34006" w:rsidRPr="00176C1D" w14:paraId="4530B857" w14:textId="77777777" w:rsidTr="00B34006">
        <w:tc>
          <w:tcPr>
            <w:tcW w:w="4170" w:type="dxa"/>
          </w:tcPr>
          <w:p w14:paraId="070D14D7" w14:textId="77777777" w:rsidR="00B34006" w:rsidRDefault="00B34006" w:rsidP="00B34006">
            <w:pPr>
              <w:pStyle w:val="Bezugszeile"/>
              <w:spacing w:before="80" w:after="80" w:line="240" w:lineRule="auto"/>
              <w:ind w:left="230"/>
              <w:jc w:val="both"/>
              <w:rPr>
                <w:szCs w:val="21"/>
              </w:rPr>
            </w:pPr>
            <w:r>
              <w:rPr>
                <w:szCs w:val="21"/>
              </w:rPr>
              <w:t>Rechteinhaber</w:t>
            </w:r>
          </w:p>
        </w:tc>
        <w:tc>
          <w:tcPr>
            <w:tcW w:w="4860" w:type="dxa"/>
          </w:tcPr>
          <w:p w14:paraId="1BE54264" w14:textId="77777777" w:rsidR="00B34006" w:rsidRDefault="00B34006" w:rsidP="00B34006">
            <w:pPr>
              <w:spacing w:before="80" w:after="80" w:line="240" w:lineRule="auto"/>
              <w:ind w:left="232"/>
              <w:rPr>
                <w:szCs w:val="21"/>
              </w:rPr>
            </w:pPr>
            <w:r>
              <w:rPr>
                <w:szCs w:val="21"/>
              </w:rPr>
              <w:t>wie in der Liste der Parteien unter Nr. 1 definiert</w:t>
            </w:r>
          </w:p>
        </w:tc>
      </w:tr>
      <w:tr w:rsidR="00B34006" w:rsidRPr="00176C1D" w14:paraId="51684409" w14:textId="77777777" w:rsidTr="00B34006">
        <w:tc>
          <w:tcPr>
            <w:tcW w:w="4170" w:type="dxa"/>
          </w:tcPr>
          <w:p w14:paraId="791CBC6A" w14:textId="387184FD" w:rsidR="00B34006" w:rsidRPr="005818BE" w:rsidRDefault="00B34006" w:rsidP="00B34006">
            <w:pPr>
              <w:pStyle w:val="Bezugszeile"/>
              <w:spacing w:before="80" w:after="80" w:line="240" w:lineRule="auto"/>
              <w:ind w:left="230"/>
              <w:jc w:val="both"/>
              <w:rPr>
                <w:szCs w:val="21"/>
              </w:rPr>
            </w:pPr>
            <w:r>
              <w:rPr>
                <w:szCs w:val="21"/>
              </w:rPr>
              <w:t>Schutzrecht</w:t>
            </w:r>
            <w:r w:rsidR="00763466">
              <w:rPr>
                <w:szCs w:val="21"/>
              </w:rPr>
              <w:t>(</w:t>
            </w:r>
            <w:r>
              <w:rPr>
                <w:szCs w:val="21"/>
              </w:rPr>
              <w:t>e</w:t>
            </w:r>
            <w:r w:rsidR="00763466">
              <w:rPr>
                <w:szCs w:val="21"/>
              </w:rPr>
              <w:t>)</w:t>
            </w:r>
          </w:p>
        </w:tc>
        <w:tc>
          <w:tcPr>
            <w:tcW w:w="4860" w:type="dxa"/>
          </w:tcPr>
          <w:p w14:paraId="5E753467" w14:textId="77777777" w:rsidR="00B34006" w:rsidRPr="00CD4CFA" w:rsidRDefault="00B34006" w:rsidP="00B34006">
            <w:pPr>
              <w:spacing w:before="80" w:after="80" w:line="240" w:lineRule="auto"/>
              <w:ind w:left="232"/>
              <w:rPr>
                <w:szCs w:val="21"/>
              </w:rPr>
            </w:pPr>
            <w:r>
              <w:rPr>
                <w:szCs w:val="21"/>
              </w:rPr>
              <w:t xml:space="preserve">wie in der Präambel, </w:t>
            </w:r>
            <w:proofErr w:type="spellStart"/>
            <w:r>
              <w:rPr>
                <w:szCs w:val="21"/>
              </w:rPr>
              <w:t>lit</w:t>
            </w:r>
            <w:proofErr w:type="spellEnd"/>
            <w:r>
              <w:rPr>
                <w:szCs w:val="21"/>
              </w:rPr>
              <w:t>. (A), definiert</w:t>
            </w:r>
          </w:p>
        </w:tc>
      </w:tr>
      <w:tr w:rsidR="00B34006" w:rsidRPr="00176C1D" w14:paraId="2096EB88" w14:textId="77777777" w:rsidTr="00B34006">
        <w:tc>
          <w:tcPr>
            <w:tcW w:w="4170" w:type="dxa"/>
          </w:tcPr>
          <w:p w14:paraId="2806E756" w14:textId="77777777" w:rsidR="00B34006" w:rsidRPr="005818BE" w:rsidRDefault="00B34006" w:rsidP="00B34006">
            <w:pPr>
              <w:pStyle w:val="Bezugszeile"/>
              <w:spacing w:before="80" w:after="80" w:line="240" w:lineRule="auto"/>
              <w:ind w:left="230"/>
              <w:jc w:val="both"/>
              <w:rPr>
                <w:szCs w:val="21"/>
              </w:rPr>
            </w:pPr>
            <w:r>
              <w:rPr>
                <w:szCs w:val="21"/>
              </w:rPr>
              <w:t>Software</w:t>
            </w:r>
          </w:p>
        </w:tc>
        <w:tc>
          <w:tcPr>
            <w:tcW w:w="4860" w:type="dxa"/>
          </w:tcPr>
          <w:p w14:paraId="2BE58E75" w14:textId="77777777" w:rsidR="00B34006" w:rsidRPr="005818BE" w:rsidRDefault="00B34006" w:rsidP="00B34006">
            <w:pPr>
              <w:spacing w:before="80" w:after="80" w:line="240" w:lineRule="auto"/>
              <w:ind w:left="232"/>
              <w:rPr>
                <w:szCs w:val="21"/>
              </w:rPr>
            </w:pPr>
            <w:r>
              <w:rPr>
                <w:szCs w:val="21"/>
              </w:rPr>
              <w:t>wie in Ziffer 4.1 definiert</w:t>
            </w:r>
          </w:p>
        </w:tc>
      </w:tr>
      <w:tr w:rsidR="00B34006" w:rsidRPr="00176C1D" w14:paraId="07B342A6" w14:textId="77777777" w:rsidTr="00B34006">
        <w:tc>
          <w:tcPr>
            <w:tcW w:w="4170" w:type="dxa"/>
          </w:tcPr>
          <w:p w14:paraId="58D68FC1" w14:textId="05FAC1E7" w:rsidR="00B34006" w:rsidRPr="005818BE" w:rsidRDefault="00B34006" w:rsidP="00B34006">
            <w:pPr>
              <w:pStyle w:val="Bezugszeile"/>
              <w:spacing w:before="80" w:after="80" w:line="240" w:lineRule="auto"/>
              <w:ind w:left="230"/>
              <w:jc w:val="both"/>
              <w:rPr>
                <w:szCs w:val="21"/>
              </w:rPr>
            </w:pPr>
            <w:r>
              <w:rPr>
                <w:szCs w:val="21"/>
              </w:rPr>
              <w:t>Technische</w:t>
            </w:r>
            <w:r w:rsidR="00763466">
              <w:rPr>
                <w:szCs w:val="21"/>
              </w:rPr>
              <w:t>(s)</w:t>
            </w:r>
            <w:r>
              <w:rPr>
                <w:szCs w:val="21"/>
              </w:rPr>
              <w:t xml:space="preserve"> Schutzrecht</w:t>
            </w:r>
            <w:r w:rsidR="00763466">
              <w:rPr>
                <w:szCs w:val="21"/>
              </w:rPr>
              <w:t>(</w:t>
            </w:r>
            <w:r>
              <w:rPr>
                <w:szCs w:val="21"/>
              </w:rPr>
              <w:t>e</w:t>
            </w:r>
            <w:r w:rsidR="00763466">
              <w:rPr>
                <w:szCs w:val="21"/>
              </w:rPr>
              <w:t>)</w:t>
            </w:r>
          </w:p>
        </w:tc>
        <w:tc>
          <w:tcPr>
            <w:tcW w:w="4860" w:type="dxa"/>
          </w:tcPr>
          <w:p w14:paraId="3A55C6AA" w14:textId="77777777" w:rsidR="00B34006" w:rsidRPr="00CD4CFA" w:rsidRDefault="00B34006" w:rsidP="00B34006">
            <w:pPr>
              <w:spacing w:before="80" w:after="80" w:line="240" w:lineRule="auto"/>
              <w:ind w:left="232"/>
              <w:rPr>
                <w:szCs w:val="21"/>
              </w:rPr>
            </w:pPr>
            <w:r>
              <w:rPr>
                <w:szCs w:val="21"/>
              </w:rPr>
              <w:t>wie in Ziffer 2.1 definiert</w:t>
            </w:r>
          </w:p>
        </w:tc>
      </w:tr>
      <w:tr w:rsidR="00B34006" w:rsidRPr="00176C1D" w14:paraId="73346E6D" w14:textId="77777777" w:rsidTr="00B34006">
        <w:tc>
          <w:tcPr>
            <w:tcW w:w="4170" w:type="dxa"/>
          </w:tcPr>
          <w:p w14:paraId="03109A73" w14:textId="77777777" w:rsidR="00B34006" w:rsidRPr="005818BE" w:rsidRDefault="00B34006" w:rsidP="00B34006">
            <w:pPr>
              <w:pStyle w:val="Bezugszeile"/>
              <w:spacing w:before="80" w:after="80" w:line="240" w:lineRule="auto"/>
              <w:ind w:left="230"/>
              <w:jc w:val="both"/>
              <w:rPr>
                <w:szCs w:val="21"/>
              </w:rPr>
            </w:pPr>
            <w:r>
              <w:rPr>
                <w:szCs w:val="21"/>
              </w:rPr>
              <w:t>Werk</w:t>
            </w:r>
          </w:p>
        </w:tc>
        <w:tc>
          <w:tcPr>
            <w:tcW w:w="4860" w:type="dxa"/>
          </w:tcPr>
          <w:p w14:paraId="2F01CD79" w14:textId="77777777" w:rsidR="00B34006" w:rsidRPr="00CD4CFA" w:rsidRDefault="00B34006" w:rsidP="00B34006">
            <w:pPr>
              <w:spacing w:before="80" w:after="80" w:line="240" w:lineRule="auto"/>
              <w:ind w:left="232"/>
              <w:rPr>
                <w:szCs w:val="21"/>
              </w:rPr>
            </w:pPr>
            <w:r>
              <w:rPr>
                <w:szCs w:val="21"/>
              </w:rPr>
              <w:t>wie in Ziffer 4.1 definiert</w:t>
            </w:r>
          </w:p>
        </w:tc>
      </w:tr>
      <w:tr w:rsidR="00B34006" w:rsidRPr="00176C1D" w14:paraId="0BB13EC9" w14:textId="77777777" w:rsidTr="00B34006">
        <w:tc>
          <w:tcPr>
            <w:tcW w:w="4170" w:type="dxa"/>
          </w:tcPr>
          <w:p w14:paraId="3D7D49C7" w14:textId="3E70A47E" w:rsidR="00B34006" w:rsidRPr="005818BE" w:rsidRDefault="00B34006" w:rsidP="00B34006">
            <w:pPr>
              <w:pStyle w:val="Bezugszeile"/>
              <w:spacing w:before="80" w:after="80" w:line="240" w:lineRule="auto"/>
              <w:ind w:left="230"/>
              <w:jc w:val="both"/>
              <w:rPr>
                <w:szCs w:val="21"/>
              </w:rPr>
            </w:pPr>
            <w:r>
              <w:rPr>
                <w:szCs w:val="21"/>
              </w:rPr>
              <w:t xml:space="preserve">Zuständige </w:t>
            </w:r>
            <w:r w:rsidR="00763466">
              <w:rPr>
                <w:szCs w:val="21"/>
              </w:rPr>
              <w:t>Einrichtung(en) für Nichttechnische Schutzrechte</w:t>
            </w:r>
          </w:p>
        </w:tc>
        <w:tc>
          <w:tcPr>
            <w:tcW w:w="4860" w:type="dxa"/>
          </w:tcPr>
          <w:p w14:paraId="0A842CA4" w14:textId="77777777" w:rsidR="00B34006" w:rsidRPr="00CD4CFA" w:rsidRDefault="00B34006" w:rsidP="00B34006">
            <w:pPr>
              <w:spacing w:before="80" w:after="80" w:line="240" w:lineRule="auto"/>
              <w:ind w:left="232"/>
              <w:rPr>
                <w:szCs w:val="21"/>
              </w:rPr>
            </w:pPr>
            <w:r>
              <w:rPr>
                <w:szCs w:val="21"/>
              </w:rPr>
              <w:t>wie in Ziffer 1.2 definiert</w:t>
            </w:r>
          </w:p>
        </w:tc>
      </w:tr>
      <w:tr w:rsidR="00B34006" w:rsidRPr="00176C1D" w14:paraId="3D929F51" w14:textId="77777777" w:rsidTr="00B34006">
        <w:tc>
          <w:tcPr>
            <w:tcW w:w="4170" w:type="dxa"/>
          </w:tcPr>
          <w:p w14:paraId="29C26922" w14:textId="02634FEB" w:rsidR="00B34006" w:rsidRPr="005818BE" w:rsidRDefault="00B34006" w:rsidP="00B34006">
            <w:pPr>
              <w:pStyle w:val="Bezugszeile"/>
              <w:spacing w:before="80" w:after="80" w:line="240" w:lineRule="auto"/>
              <w:ind w:left="230"/>
              <w:jc w:val="both"/>
              <w:rPr>
                <w:szCs w:val="21"/>
              </w:rPr>
            </w:pPr>
            <w:r>
              <w:rPr>
                <w:szCs w:val="21"/>
              </w:rPr>
              <w:t xml:space="preserve">Zuständige </w:t>
            </w:r>
            <w:r w:rsidR="00763466">
              <w:rPr>
                <w:szCs w:val="21"/>
              </w:rPr>
              <w:t xml:space="preserve">Einrichtung(en) für Technische Schutzrechte </w:t>
            </w:r>
          </w:p>
        </w:tc>
        <w:tc>
          <w:tcPr>
            <w:tcW w:w="4860" w:type="dxa"/>
          </w:tcPr>
          <w:p w14:paraId="2247F51A" w14:textId="36FD8B31" w:rsidR="00B34006" w:rsidRPr="005818BE" w:rsidRDefault="00B34006" w:rsidP="00B34006">
            <w:pPr>
              <w:spacing w:before="80" w:after="80" w:line="240" w:lineRule="auto"/>
              <w:ind w:left="232"/>
              <w:rPr>
                <w:szCs w:val="21"/>
              </w:rPr>
            </w:pPr>
            <w:r>
              <w:rPr>
                <w:szCs w:val="21"/>
              </w:rPr>
              <w:t>wie in Ziffer 2.</w:t>
            </w:r>
            <w:r w:rsidR="00763466">
              <w:rPr>
                <w:szCs w:val="21"/>
              </w:rPr>
              <w:t>2</w:t>
            </w:r>
            <w:r>
              <w:rPr>
                <w:szCs w:val="21"/>
              </w:rPr>
              <w:t xml:space="preserve"> definiert</w:t>
            </w:r>
          </w:p>
        </w:tc>
      </w:tr>
    </w:tbl>
    <w:p w14:paraId="3CF6BB18" w14:textId="77777777" w:rsidR="00B1655E" w:rsidRPr="007C1A6D" w:rsidRDefault="00B1655E" w:rsidP="00B1655E">
      <w:pPr>
        <w:pStyle w:val="Absenderadresse"/>
        <w:spacing w:after="120"/>
        <w:jc w:val="both"/>
        <w:rPr>
          <w:szCs w:val="21"/>
        </w:rPr>
      </w:pPr>
    </w:p>
    <w:p w14:paraId="60746B4C" w14:textId="1EFD30CC" w:rsidR="00DB2270" w:rsidRPr="00A7193D" w:rsidRDefault="00B1655E" w:rsidP="00BF07BA">
      <w:pPr>
        <w:pStyle w:val="berschriftnichtnummeriert"/>
      </w:pPr>
      <w:r>
        <w:br w:type="page"/>
      </w:r>
      <w:bookmarkStart w:id="5" w:name="_Toc127178303"/>
      <w:r w:rsidR="008D348D" w:rsidRPr="00A7193D">
        <w:lastRenderedPageBreak/>
        <w:t>Präambel</w:t>
      </w:r>
      <w:bookmarkEnd w:id="4"/>
      <w:bookmarkEnd w:id="5"/>
    </w:p>
    <w:p w14:paraId="6D452BCE" w14:textId="6BB23DE1" w:rsidR="00EF1D67" w:rsidRDefault="008534FF" w:rsidP="00984A94">
      <w:pPr>
        <w:pStyle w:val="Ebene1A"/>
        <w:spacing w:after="240"/>
        <w:rPr>
          <w:szCs w:val="21"/>
        </w:rPr>
      </w:pPr>
      <w:bookmarkStart w:id="6" w:name="_Ref314998899"/>
      <w:r>
        <w:rPr>
          <w:szCs w:val="21"/>
        </w:rPr>
        <w:t xml:space="preserve">Im Zusammenhang mit der Beteiligung der Innovationsstarter </w:t>
      </w:r>
      <w:r w:rsidR="00D722A5">
        <w:rPr>
          <w:szCs w:val="21"/>
        </w:rPr>
        <w:t xml:space="preserve">Fonds </w:t>
      </w:r>
      <w:r>
        <w:rPr>
          <w:szCs w:val="21"/>
        </w:rPr>
        <w:t xml:space="preserve">Hamburg GmbH </w:t>
      </w:r>
      <w:r w:rsidR="00D722A5">
        <w:rPr>
          <w:szCs w:val="21"/>
        </w:rPr>
        <w:t xml:space="preserve">an der Gesellschaft hat sich </w:t>
      </w:r>
      <w:r w:rsidR="00EF1D67" w:rsidRPr="00A7193D">
        <w:rPr>
          <w:szCs w:val="21"/>
        </w:rPr>
        <w:t xml:space="preserve">der Rechteinhaber verpflichtet, an die Gesellschaft sämtliche Rechte an den in </w:t>
      </w:r>
      <w:r w:rsidR="00EF1D67" w:rsidRPr="00A7193D">
        <w:rPr>
          <w:b/>
          <w:szCs w:val="21"/>
          <w:u w:val="single"/>
        </w:rPr>
        <w:t>Anlage </w:t>
      </w:r>
      <w:r w:rsidR="00AC37D9">
        <w:rPr>
          <w:b/>
          <w:szCs w:val="21"/>
          <w:u w:val="single"/>
        </w:rPr>
        <w:t>A</w:t>
      </w:r>
      <w:r w:rsidR="00EF1D67" w:rsidRPr="00A7193D">
        <w:rPr>
          <w:szCs w:val="21"/>
        </w:rPr>
        <w:t xml:space="preserve"> aufgeführten Schutzrechten (</w:t>
      </w:r>
      <w:r w:rsidR="00233F89">
        <w:rPr>
          <w:szCs w:val="21"/>
        </w:rPr>
        <w:t xml:space="preserve">jeweils </w:t>
      </w:r>
      <w:r w:rsidR="00233F89" w:rsidRPr="00233F89">
        <w:rPr>
          <w:b/>
          <w:bCs/>
          <w:szCs w:val="21"/>
        </w:rPr>
        <w:t>„Schutzrecht“</w:t>
      </w:r>
      <w:r w:rsidR="00233F89">
        <w:rPr>
          <w:szCs w:val="21"/>
        </w:rPr>
        <w:t xml:space="preserve"> und </w:t>
      </w:r>
      <w:r w:rsidR="00D70311" w:rsidRPr="00A7193D">
        <w:rPr>
          <w:szCs w:val="21"/>
        </w:rPr>
        <w:t>gemeinsam</w:t>
      </w:r>
      <w:r w:rsidR="00EF1D67" w:rsidRPr="00A7193D">
        <w:rPr>
          <w:szCs w:val="21"/>
        </w:rPr>
        <w:t xml:space="preserve"> </w:t>
      </w:r>
      <w:r w:rsidR="00AC37D9" w:rsidRPr="00AC37D9">
        <w:rPr>
          <w:b/>
          <w:bCs/>
          <w:szCs w:val="21"/>
        </w:rPr>
        <w:t>„</w:t>
      </w:r>
      <w:r w:rsidR="00EF1D67" w:rsidRPr="00AC37D9">
        <w:rPr>
          <w:b/>
          <w:bCs/>
          <w:szCs w:val="21"/>
        </w:rPr>
        <w:t>Schutzrecht</w:t>
      </w:r>
      <w:r w:rsidR="00D70311" w:rsidRPr="00AC37D9">
        <w:rPr>
          <w:b/>
          <w:bCs/>
          <w:szCs w:val="21"/>
        </w:rPr>
        <w:t>e</w:t>
      </w:r>
      <w:r w:rsidR="00AC37D9" w:rsidRPr="00AC37D9">
        <w:rPr>
          <w:b/>
          <w:bCs/>
          <w:szCs w:val="21"/>
        </w:rPr>
        <w:t>“</w:t>
      </w:r>
      <w:r w:rsidR="00EF1D67" w:rsidRPr="00A7193D">
        <w:rPr>
          <w:szCs w:val="21"/>
        </w:rPr>
        <w:t xml:space="preserve">) </w:t>
      </w:r>
      <w:r w:rsidR="00EF1D67" w:rsidRPr="00A7193D">
        <w:rPr>
          <w:b/>
          <w:szCs w:val="21"/>
        </w:rPr>
        <w:t>[</w:t>
      </w:r>
      <w:r w:rsidR="00EF1D67" w:rsidRPr="00A7193D">
        <w:rPr>
          <w:szCs w:val="21"/>
        </w:rPr>
        <w:t>und Internet-Domains (</w:t>
      </w:r>
      <w:r w:rsidR="00233F89">
        <w:rPr>
          <w:szCs w:val="21"/>
        </w:rPr>
        <w:t xml:space="preserve">jeweils </w:t>
      </w:r>
      <w:r w:rsidR="00233F89" w:rsidRPr="00233F89">
        <w:rPr>
          <w:b/>
          <w:bCs/>
          <w:szCs w:val="21"/>
        </w:rPr>
        <w:t>„Internet-Domain“</w:t>
      </w:r>
      <w:r w:rsidR="00233F89">
        <w:rPr>
          <w:szCs w:val="21"/>
        </w:rPr>
        <w:t xml:space="preserve"> und </w:t>
      </w:r>
      <w:r w:rsidR="00D70311" w:rsidRPr="00A7193D">
        <w:rPr>
          <w:szCs w:val="21"/>
        </w:rPr>
        <w:t>gemeinsam</w:t>
      </w:r>
      <w:r w:rsidR="00EF1D67" w:rsidRPr="00A7193D">
        <w:rPr>
          <w:szCs w:val="21"/>
        </w:rPr>
        <w:t xml:space="preserve"> </w:t>
      </w:r>
      <w:r w:rsidR="00AC37D9" w:rsidRPr="00AC37D9">
        <w:rPr>
          <w:b/>
          <w:bCs/>
          <w:szCs w:val="21"/>
        </w:rPr>
        <w:t>„</w:t>
      </w:r>
      <w:r w:rsidR="00EF1D67" w:rsidRPr="00AC37D9">
        <w:rPr>
          <w:b/>
          <w:bCs/>
          <w:szCs w:val="21"/>
        </w:rPr>
        <w:t>Internet-Domain</w:t>
      </w:r>
      <w:r w:rsidR="00D70311" w:rsidRPr="00AC37D9">
        <w:rPr>
          <w:b/>
          <w:bCs/>
          <w:szCs w:val="21"/>
        </w:rPr>
        <w:t>s</w:t>
      </w:r>
      <w:r w:rsidR="00AC37D9" w:rsidRPr="00AC37D9">
        <w:rPr>
          <w:b/>
          <w:bCs/>
          <w:szCs w:val="21"/>
        </w:rPr>
        <w:t>“</w:t>
      </w:r>
      <w:r w:rsidR="00EF1D67" w:rsidRPr="00A7193D">
        <w:rPr>
          <w:szCs w:val="21"/>
        </w:rPr>
        <w:t>)</w:t>
      </w:r>
      <w:r w:rsidR="00EF1D67" w:rsidRPr="00A7193D">
        <w:rPr>
          <w:b/>
          <w:szCs w:val="21"/>
        </w:rPr>
        <w:t>]</w:t>
      </w:r>
      <w:r w:rsidR="00EF1D67" w:rsidRPr="00A7193D">
        <w:rPr>
          <w:szCs w:val="21"/>
        </w:rPr>
        <w:t xml:space="preserve"> sowie Know-</w:t>
      </w:r>
      <w:r w:rsidR="00B1655E" w:rsidRPr="00A7193D">
        <w:rPr>
          <w:szCs w:val="21"/>
        </w:rPr>
        <w:t>h</w:t>
      </w:r>
      <w:r w:rsidR="00EF1D67" w:rsidRPr="00A7193D">
        <w:rPr>
          <w:szCs w:val="21"/>
        </w:rPr>
        <w:t xml:space="preserve">ow </w:t>
      </w:r>
      <w:r w:rsidR="00EF1D67" w:rsidRPr="00A7193D">
        <w:rPr>
          <w:rFonts w:eastAsia="Arial Unicode MS"/>
          <w:szCs w:val="21"/>
        </w:rPr>
        <w:t xml:space="preserve">zeitlich unbefristet, räumlich und inhaltlich unbeschränkt sowie zur ausschließlichen Nutzung und Verwertung </w:t>
      </w:r>
      <w:r w:rsidR="00EF1D67" w:rsidRPr="00A7193D">
        <w:rPr>
          <w:szCs w:val="21"/>
        </w:rPr>
        <w:t xml:space="preserve">zu übertragen bzw., sofern </w:t>
      </w:r>
      <w:r w:rsidR="008A1ADB">
        <w:rPr>
          <w:szCs w:val="21"/>
        </w:rPr>
        <w:t xml:space="preserve">und soweit </w:t>
      </w:r>
      <w:r w:rsidR="00EF1D67" w:rsidRPr="00A7193D">
        <w:rPr>
          <w:szCs w:val="21"/>
        </w:rPr>
        <w:t>eine Übertragung gesetzlich nicht möglich ist, entsprechend umfassende Nutzungsrechte hieran einzuräumen.</w:t>
      </w:r>
      <w:bookmarkEnd w:id="6"/>
    </w:p>
    <w:p w14:paraId="354D999D" w14:textId="52398658" w:rsidR="00233F89" w:rsidRPr="00233F89" w:rsidRDefault="00233F89" w:rsidP="00233F89">
      <w:pPr>
        <w:pStyle w:val="Ebene1A"/>
        <w:numPr>
          <w:ilvl w:val="0"/>
          <w:numId w:val="0"/>
        </w:numPr>
        <w:spacing w:after="240"/>
        <w:ind w:left="720"/>
        <w:rPr>
          <w:i/>
          <w:iCs/>
          <w:szCs w:val="21"/>
        </w:rPr>
      </w:pPr>
      <w:r w:rsidRPr="00233F89">
        <w:rPr>
          <w:i/>
          <w:iCs/>
          <w:szCs w:val="21"/>
        </w:rPr>
        <w:t>ODER</w:t>
      </w:r>
    </w:p>
    <w:p w14:paraId="11AE7EF1" w14:textId="1F72A35F" w:rsidR="00EF1D67" w:rsidRPr="00A7193D" w:rsidRDefault="00B34006" w:rsidP="00B34006">
      <w:pPr>
        <w:pStyle w:val="Ebene1A"/>
        <w:numPr>
          <w:ilvl w:val="0"/>
          <w:numId w:val="0"/>
        </w:numPr>
        <w:spacing w:after="240"/>
        <w:ind w:left="700" w:hanging="700"/>
        <w:rPr>
          <w:szCs w:val="21"/>
        </w:rPr>
      </w:pPr>
      <w:r>
        <w:rPr>
          <w:b/>
          <w:szCs w:val="21"/>
        </w:rPr>
        <w:tab/>
      </w:r>
      <w:r w:rsidR="00EF1D67" w:rsidRPr="00A7193D">
        <w:rPr>
          <w:b/>
          <w:szCs w:val="21"/>
        </w:rPr>
        <w:t>[</w:t>
      </w:r>
      <w:r w:rsidR="00EF1D67" w:rsidRPr="00A7193D">
        <w:rPr>
          <w:szCs w:val="21"/>
        </w:rPr>
        <w:t xml:space="preserve">Der Rechteinhaber hat mit der Gesellschaft am </w:t>
      </w:r>
      <w:r w:rsidR="00A7193D" w:rsidRPr="00A7193D">
        <w:rPr>
          <w:szCs w:val="21"/>
        </w:rPr>
        <w:t>[●]</w:t>
      </w:r>
      <w:r w:rsidR="00EF1D67" w:rsidRPr="00A7193D">
        <w:rPr>
          <w:szCs w:val="21"/>
        </w:rPr>
        <w:t xml:space="preserve"> einen </w:t>
      </w:r>
      <w:r w:rsidR="00EF1D67" w:rsidRPr="00A7193D">
        <w:rPr>
          <w:b/>
          <w:szCs w:val="21"/>
        </w:rPr>
        <w:t>[</w:t>
      </w:r>
      <w:r w:rsidR="00EF1D67" w:rsidRPr="00A7193D">
        <w:rPr>
          <w:szCs w:val="21"/>
        </w:rPr>
        <w:t>Arbeitsvertrag</w:t>
      </w:r>
      <w:r w:rsidR="00B1655E" w:rsidRPr="00A7193D">
        <w:rPr>
          <w:szCs w:val="21"/>
        </w:rPr>
        <w:t>/</w:t>
      </w:r>
      <w:r w:rsidR="00EF1D67" w:rsidRPr="00A7193D">
        <w:rPr>
          <w:rFonts w:eastAsia="Arial Unicode MS"/>
          <w:szCs w:val="21"/>
        </w:rPr>
        <w:t>Geschäftsführer</w:t>
      </w:r>
      <w:r w:rsidR="00B1655E" w:rsidRPr="00A7193D">
        <w:rPr>
          <w:szCs w:val="21"/>
        </w:rPr>
        <w:t>-A</w:t>
      </w:r>
      <w:r w:rsidR="00EF1D67" w:rsidRPr="00A7193D">
        <w:rPr>
          <w:szCs w:val="21"/>
        </w:rPr>
        <w:t>nstellungsvertrag</w:t>
      </w:r>
      <w:r w:rsidR="00B1655E" w:rsidRPr="00A7193D">
        <w:rPr>
          <w:szCs w:val="21"/>
        </w:rPr>
        <w:t>/</w:t>
      </w:r>
      <w:r w:rsidR="00EF1D67" w:rsidRPr="00A7193D">
        <w:rPr>
          <w:szCs w:val="21"/>
        </w:rPr>
        <w:t>Freelancervertrag</w:t>
      </w:r>
      <w:r w:rsidR="00EF1D67" w:rsidRPr="00A7193D">
        <w:rPr>
          <w:b/>
          <w:szCs w:val="21"/>
        </w:rPr>
        <w:t>]</w:t>
      </w:r>
      <w:r w:rsidR="00EF1D67" w:rsidRPr="00A7193D">
        <w:rPr>
          <w:szCs w:val="21"/>
        </w:rPr>
        <w:t xml:space="preserve"> geschlossen und im Rahmen der Durchführung dieses </w:t>
      </w:r>
      <w:r w:rsidR="00EF1D67" w:rsidRPr="00A7193D">
        <w:rPr>
          <w:b/>
          <w:szCs w:val="21"/>
        </w:rPr>
        <w:t>[</w:t>
      </w:r>
      <w:r w:rsidR="00EF1D67" w:rsidRPr="00A7193D">
        <w:rPr>
          <w:szCs w:val="21"/>
        </w:rPr>
        <w:t>Arbeitsvertrages</w:t>
      </w:r>
      <w:r w:rsidR="00B1655E" w:rsidRPr="00A7193D">
        <w:rPr>
          <w:szCs w:val="21"/>
        </w:rPr>
        <w:t>/</w:t>
      </w:r>
      <w:r w:rsidR="00EF1D67" w:rsidRPr="00A7193D">
        <w:rPr>
          <w:szCs w:val="21"/>
        </w:rPr>
        <w:t>Geschäftsführer</w:t>
      </w:r>
      <w:r w:rsidR="00B1655E" w:rsidRPr="00A7193D">
        <w:rPr>
          <w:szCs w:val="21"/>
        </w:rPr>
        <w:t>-A</w:t>
      </w:r>
      <w:r w:rsidR="00EF1D67" w:rsidRPr="00A7193D">
        <w:rPr>
          <w:szCs w:val="21"/>
        </w:rPr>
        <w:t>nstellungsvertrages</w:t>
      </w:r>
      <w:r w:rsidR="00B1655E" w:rsidRPr="00A7193D">
        <w:rPr>
          <w:szCs w:val="21"/>
        </w:rPr>
        <w:t>/</w:t>
      </w:r>
      <w:r w:rsidR="00EF1D67" w:rsidRPr="00A7193D">
        <w:rPr>
          <w:szCs w:val="21"/>
        </w:rPr>
        <w:t>Freelancervertrages</w:t>
      </w:r>
      <w:r w:rsidR="00EF1D67" w:rsidRPr="00A7193D">
        <w:rPr>
          <w:b/>
          <w:szCs w:val="21"/>
        </w:rPr>
        <w:t>]</w:t>
      </w:r>
      <w:r w:rsidR="00EF1D67" w:rsidRPr="00A7193D">
        <w:rPr>
          <w:szCs w:val="21"/>
        </w:rPr>
        <w:t xml:space="preserve"> die in </w:t>
      </w:r>
      <w:r w:rsidR="00EF1D67" w:rsidRPr="00A7193D">
        <w:rPr>
          <w:b/>
          <w:szCs w:val="21"/>
          <w:u w:val="single"/>
        </w:rPr>
        <w:t>Anlage </w:t>
      </w:r>
      <w:r w:rsidR="00233F89">
        <w:rPr>
          <w:b/>
          <w:szCs w:val="21"/>
          <w:u w:val="single"/>
        </w:rPr>
        <w:t>A</w:t>
      </w:r>
      <w:r w:rsidR="00EF1D67" w:rsidRPr="00A7193D">
        <w:rPr>
          <w:szCs w:val="21"/>
        </w:rPr>
        <w:t xml:space="preserve"> aufgeführten Schutzrechte (jeweils</w:t>
      </w:r>
      <w:r w:rsidR="00233F89">
        <w:rPr>
          <w:szCs w:val="21"/>
        </w:rPr>
        <w:t xml:space="preserve"> </w:t>
      </w:r>
      <w:r w:rsidR="00233F89" w:rsidRPr="00233F89">
        <w:rPr>
          <w:b/>
          <w:bCs/>
          <w:szCs w:val="21"/>
        </w:rPr>
        <w:t>„Schutzrecht“</w:t>
      </w:r>
      <w:r w:rsidR="00233F89">
        <w:rPr>
          <w:szCs w:val="21"/>
        </w:rPr>
        <w:t xml:space="preserve"> und </w:t>
      </w:r>
      <w:r w:rsidR="00233F89" w:rsidRPr="00A7193D">
        <w:rPr>
          <w:szCs w:val="21"/>
        </w:rPr>
        <w:t xml:space="preserve">gemeinsam </w:t>
      </w:r>
      <w:r w:rsidR="00233F89" w:rsidRPr="00AC37D9">
        <w:rPr>
          <w:b/>
          <w:bCs/>
          <w:szCs w:val="21"/>
        </w:rPr>
        <w:t>„</w:t>
      </w:r>
      <w:r w:rsidR="00EF1D67" w:rsidRPr="00A7193D">
        <w:rPr>
          <w:b/>
          <w:szCs w:val="21"/>
        </w:rPr>
        <w:t>Schutzrecht</w:t>
      </w:r>
      <w:r w:rsidR="00233F89">
        <w:rPr>
          <w:b/>
          <w:szCs w:val="21"/>
        </w:rPr>
        <w:t>e“</w:t>
      </w:r>
      <w:r w:rsidR="00EF1D67" w:rsidRPr="00A7193D">
        <w:rPr>
          <w:szCs w:val="21"/>
        </w:rPr>
        <w:t xml:space="preserve">) und </w:t>
      </w:r>
      <w:r w:rsidR="00EF1D67" w:rsidRPr="00A7193D">
        <w:rPr>
          <w:b/>
          <w:szCs w:val="21"/>
        </w:rPr>
        <w:t>[</w:t>
      </w:r>
      <w:r w:rsidR="00EF1D67" w:rsidRPr="00A7193D">
        <w:rPr>
          <w:szCs w:val="21"/>
        </w:rPr>
        <w:t>Internet-Domains</w:t>
      </w:r>
      <w:r w:rsidR="00233F89">
        <w:rPr>
          <w:szCs w:val="21"/>
        </w:rPr>
        <w:t xml:space="preserve"> </w:t>
      </w:r>
      <w:r w:rsidR="00233F89" w:rsidRPr="00A7193D">
        <w:rPr>
          <w:szCs w:val="21"/>
        </w:rPr>
        <w:t>(</w:t>
      </w:r>
      <w:r w:rsidR="00233F89">
        <w:rPr>
          <w:szCs w:val="21"/>
        </w:rPr>
        <w:t xml:space="preserve">jeweils </w:t>
      </w:r>
      <w:r w:rsidR="00233F89" w:rsidRPr="00233F89">
        <w:rPr>
          <w:b/>
          <w:bCs/>
          <w:szCs w:val="21"/>
        </w:rPr>
        <w:t>„Internet-Domain“</w:t>
      </w:r>
      <w:r w:rsidR="00233F89">
        <w:rPr>
          <w:szCs w:val="21"/>
        </w:rPr>
        <w:t xml:space="preserve"> und </w:t>
      </w:r>
      <w:r w:rsidR="00233F89" w:rsidRPr="00A7193D">
        <w:rPr>
          <w:szCs w:val="21"/>
        </w:rPr>
        <w:t xml:space="preserve">gemeinsam </w:t>
      </w:r>
      <w:r w:rsidR="00233F89" w:rsidRPr="00AC37D9">
        <w:rPr>
          <w:b/>
          <w:bCs/>
          <w:szCs w:val="21"/>
        </w:rPr>
        <w:t>„Internet-Domains“</w:t>
      </w:r>
      <w:r w:rsidR="00233F89" w:rsidRPr="00A7193D">
        <w:rPr>
          <w:szCs w:val="21"/>
        </w:rPr>
        <w:t>)</w:t>
      </w:r>
      <w:r w:rsidR="00EF1D67" w:rsidRPr="00A7193D">
        <w:rPr>
          <w:b/>
          <w:szCs w:val="21"/>
        </w:rPr>
        <w:t>]</w:t>
      </w:r>
      <w:r w:rsidR="00EF1D67" w:rsidRPr="00A7193D">
        <w:rPr>
          <w:szCs w:val="21"/>
        </w:rPr>
        <w:t xml:space="preserve"> sowie Know-how für die Gesellschaft entwickelt </w:t>
      </w:r>
      <w:r w:rsidR="00EF1D67" w:rsidRPr="00A7193D">
        <w:rPr>
          <w:b/>
          <w:szCs w:val="21"/>
        </w:rPr>
        <w:t>[</w:t>
      </w:r>
      <w:r w:rsidR="00EF1D67" w:rsidRPr="00A7193D">
        <w:rPr>
          <w:szCs w:val="21"/>
        </w:rPr>
        <w:t>sowie teilweise im eigenen Namen angemeldet</w:t>
      </w:r>
      <w:r w:rsidR="00EF1D67" w:rsidRPr="00A7193D">
        <w:rPr>
          <w:b/>
          <w:szCs w:val="21"/>
        </w:rPr>
        <w:t>]</w:t>
      </w:r>
      <w:r w:rsidR="00EF1D67" w:rsidRPr="00A7193D">
        <w:rPr>
          <w:szCs w:val="21"/>
        </w:rPr>
        <w:t>.</w:t>
      </w:r>
      <w:r w:rsidR="00EF1D67" w:rsidRPr="00A7193D">
        <w:rPr>
          <w:b/>
          <w:szCs w:val="21"/>
        </w:rPr>
        <w:t>]</w:t>
      </w:r>
    </w:p>
    <w:p w14:paraId="6E4895D3" w14:textId="7FEFEDCD" w:rsidR="008D348D" w:rsidRPr="00A7193D" w:rsidRDefault="00B1655E" w:rsidP="00A7193D">
      <w:pPr>
        <w:pStyle w:val="Ebene1A"/>
        <w:spacing w:after="120"/>
        <w:rPr>
          <w:szCs w:val="21"/>
        </w:rPr>
      </w:pPr>
      <w:r w:rsidRPr="00A7193D">
        <w:rPr>
          <w:szCs w:val="21"/>
        </w:rPr>
        <w:t>D</w:t>
      </w:r>
      <w:r w:rsidR="00233F89">
        <w:rPr>
          <w:szCs w:val="21"/>
        </w:rPr>
        <w:t>er Zweck</w:t>
      </w:r>
      <w:r w:rsidRPr="00A7193D">
        <w:rPr>
          <w:szCs w:val="21"/>
        </w:rPr>
        <w:t xml:space="preserve"> dieses IP-Übertragungsvertrages </w:t>
      </w:r>
      <w:r w:rsidR="00EF1D67" w:rsidRPr="00A7193D">
        <w:rPr>
          <w:szCs w:val="21"/>
        </w:rPr>
        <w:t>und der in diesem enthalten</w:t>
      </w:r>
      <w:r w:rsidRPr="00A7193D">
        <w:rPr>
          <w:szCs w:val="21"/>
        </w:rPr>
        <w:t>en</w:t>
      </w:r>
      <w:r w:rsidR="00EF1D67" w:rsidRPr="00A7193D">
        <w:rPr>
          <w:szCs w:val="21"/>
        </w:rPr>
        <w:t xml:space="preserve"> </w:t>
      </w:r>
      <w:r w:rsidRPr="00A7193D">
        <w:rPr>
          <w:szCs w:val="21"/>
        </w:rPr>
        <w:t>Einräumung</w:t>
      </w:r>
      <w:r w:rsidR="00E869E2">
        <w:rPr>
          <w:szCs w:val="21"/>
        </w:rPr>
        <w:t>en</w:t>
      </w:r>
      <w:r w:rsidR="00EF1D67" w:rsidRPr="00A7193D">
        <w:rPr>
          <w:szCs w:val="21"/>
        </w:rPr>
        <w:t xml:space="preserve"> </w:t>
      </w:r>
      <w:r w:rsidRPr="00A7193D">
        <w:rPr>
          <w:szCs w:val="21"/>
        </w:rPr>
        <w:t xml:space="preserve">von Rechten </w:t>
      </w:r>
      <w:r w:rsidR="00E869E2">
        <w:rPr>
          <w:szCs w:val="21"/>
        </w:rPr>
        <w:t xml:space="preserve">an den Schutzrechten </w:t>
      </w:r>
      <w:r w:rsidR="00E869E2" w:rsidRPr="00E869E2">
        <w:rPr>
          <w:b/>
          <w:bCs/>
          <w:szCs w:val="21"/>
        </w:rPr>
        <w:t>[</w:t>
      </w:r>
      <w:r w:rsidR="00E869E2" w:rsidRPr="00E869E2">
        <w:rPr>
          <w:szCs w:val="21"/>
        </w:rPr>
        <w:t>, den Internet-Domains</w:t>
      </w:r>
      <w:r w:rsidR="00E869E2" w:rsidRPr="00E869E2">
        <w:rPr>
          <w:b/>
          <w:bCs/>
          <w:szCs w:val="21"/>
        </w:rPr>
        <w:t>]</w:t>
      </w:r>
      <w:r w:rsidR="00E869E2">
        <w:rPr>
          <w:szCs w:val="21"/>
        </w:rPr>
        <w:t xml:space="preserve"> und dem Know-how besteht darin </w:t>
      </w:r>
      <w:r w:rsidRPr="00A7193D">
        <w:rPr>
          <w:szCs w:val="21"/>
        </w:rPr>
        <w:t>sicher zu stellen</w:t>
      </w:r>
      <w:r w:rsidR="00EF1D67" w:rsidRPr="00A7193D">
        <w:rPr>
          <w:szCs w:val="21"/>
        </w:rPr>
        <w:t>, dass die Gesellschaft über sämtliche Rechte</w:t>
      </w:r>
      <w:r w:rsidR="00E869E2">
        <w:rPr>
          <w:szCs w:val="21"/>
        </w:rPr>
        <w:t xml:space="preserve"> an den Schutzrechten </w:t>
      </w:r>
      <w:r w:rsidR="00E869E2" w:rsidRPr="00E869E2">
        <w:rPr>
          <w:b/>
          <w:bCs/>
          <w:szCs w:val="21"/>
        </w:rPr>
        <w:t>[</w:t>
      </w:r>
      <w:r w:rsidR="00E869E2">
        <w:rPr>
          <w:szCs w:val="21"/>
        </w:rPr>
        <w:t>, den Internet-Domains</w:t>
      </w:r>
      <w:r w:rsidR="00E869E2" w:rsidRPr="00E869E2">
        <w:rPr>
          <w:b/>
          <w:bCs/>
          <w:szCs w:val="21"/>
        </w:rPr>
        <w:t>]</w:t>
      </w:r>
      <w:r w:rsidR="00E869E2">
        <w:rPr>
          <w:szCs w:val="21"/>
        </w:rPr>
        <w:t xml:space="preserve"> und dem Know-how</w:t>
      </w:r>
      <w:r w:rsidR="00EF1D67" w:rsidRPr="00A7193D">
        <w:rPr>
          <w:szCs w:val="21"/>
        </w:rPr>
        <w:t xml:space="preserve"> verfügt, um die für die Entwicklung und Fortführung des Geschäftsbetriebs der Gesellschaft notwendigen Schutzrechte</w:t>
      </w:r>
      <w:r w:rsidR="00E869E2">
        <w:rPr>
          <w:szCs w:val="21"/>
        </w:rPr>
        <w:t xml:space="preserve"> </w:t>
      </w:r>
      <w:r w:rsidR="00E869E2" w:rsidRPr="00E869E2">
        <w:rPr>
          <w:b/>
          <w:bCs/>
          <w:szCs w:val="21"/>
        </w:rPr>
        <w:t>[</w:t>
      </w:r>
      <w:r w:rsidR="00E869E2">
        <w:rPr>
          <w:szCs w:val="21"/>
        </w:rPr>
        <w:t>,Internet-Domains</w:t>
      </w:r>
      <w:r w:rsidR="00E869E2" w:rsidRPr="00E869E2">
        <w:rPr>
          <w:b/>
          <w:bCs/>
          <w:szCs w:val="21"/>
        </w:rPr>
        <w:t>]</w:t>
      </w:r>
      <w:r w:rsidR="00EF1D67" w:rsidRPr="00A7193D">
        <w:rPr>
          <w:szCs w:val="21"/>
        </w:rPr>
        <w:t xml:space="preserve"> und das Know-how  ausschließlich </w:t>
      </w:r>
      <w:r w:rsidR="00E869E2">
        <w:rPr>
          <w:szCs w:val="21"/>
        </w:rPr>
        <w:t xml:space="preserve">und ohne Einschränkung </w:t>
      </w:r>
      <w:r w:rsidR="00EF1D67" w:rsidRPr="00A7193D">
        <w:rPr>
          <w:szCs w:val="21"/>
        </w:rPr>
        <w:t>selbst langfristig nutzen, bearbei</w:t>
      </w:r>
      <w:r w:rsidRPr="00A7193D">
        <w:rPr>
          <w:szCs w:val="21"/>
        </w:rPr>
        <w:t>ten, fort</w:t>
      </w:r>
      <w:r w:rsidR="00EF1D67" w:rsidRPr="00A7193D">
        <w:rPr>
          <w:szCs w:val="21"/>
        </w:rPr>
        <w:t xml:space="preserve">entwickeln und weltweit gegenwärtig und zukünftig für eigene oder fremde Zwecke </w:t>
      </w:r>
      <w:r w:rsidR="00E869E2">
        <w:rPr>
          <w:szCs w:val="21"/>
        </w:rPr>
        <w:t xml:space="preserve">in allen bekannten und unbekannten Nutzungsarten </w:t>
      </w:r>
      <w:r w:rsidR="00EF1D67" w:rsidRPr="00A7193D">
        <w:rPr>
          <w:szCs w:val="21"/>
        </w:rPr>
        <w:t>verwerten und/oder nutzen zu können.</w:t>
      </w:r>
    </w:p>
    <w:p w14:paraId="71A8BB48" w14:textId="77777777" w:rsidR="00D153AD" w:rsidRPr="00A7193D" w:rsidRDefault="00D153AD" w:rsidP="00A7193D">
      <w:pPr>
        <w:pStyle w:val="Textebene1"/>
        <w:spacing w:after="120"/>
        <w:rPr>
          <w:szCs w:val="21"/>
        </w:rPr>
      </w:pPr>
    </w:p>
    <w:p w14:paraId="7125AE44" w14:textId="77777777" w:rsidR="008D348D" w:rsidRPr="00A7193D" w:rsidRDefault="008D348D" w:rsidP="00A7193D">
      <w:pPr>
        <w:pStyle w:val="Textebene1"/>
        <w:spacing w:after="120"/>
        <w:rPr>
          <w:szCs w:val="21"/>
        </w:rPr>
      </w:pPr>
      <w:r w:rsidRPr="00A7193D">
        <w:rPr>
          <w:szCs w:val="21"/>
        </w:rPr>
        <w:t>Vor diesem Hintergrund vereinbaren die Parteien</w:t>
      </w:r>
      <w:r w:rsidR="00A7193D" w:rsidRPr="00A7193D">
        <w:rPr>
          <w:szCs w:val="21"/>
        </w:rPr>
        <w:t>, was folgt</w:t>
      </w:r>
      <w:r w:rsidRPr="00A7193D">
        <w:rPr>
          <w:szCs w:val="21"/>
        </w:rPr>
        <w:t>:</w:t>
      </w:r>
    </w:p>
    <w:p w14:paraId="4D9B634F" w14:textId="77777777" w:rsidR="00D153AD" w:rsidRPr="00A7193D" w:rsidRDefault="00D153AD" w:rsidP="00A7193D">
      <w:pPr>
        <w:pStyle w:val="Textebene1"/>
        <w:spacing w:after="120"/>
        <w:rPr>
          <w:szCs w:val="21"/>
        </w:rPr>
      </w:pPr>
    </w:p>
    <w:p w14:paraId="5D3DAA3C" w14:textId="439D3AED" w:rsidR="00726CE8" w:rsidRPr="00984A94" w:rsidRDefault="00E869E2" w:rsidP="00984A94">
      <w:pPr>
        <w:pStyle w:val="berschriftnummeriert"/>
        <w:spacing w:after="240" w:line="240" w:lineRule="auto"/>
        <w:rPr>
          <w:rFonts w:ascii="Arial Fett" w:hAnsi="Arial Fett"/>
          <w:caps/>
          <w:szCs w:val="21"/>
        </w:rPr>
      </w:pPr>
      <w:bookmarkStart w:id="7" w:name="_Toc243479486"/>
      <w:bookmarkStart w:id="8" w:name="_Toc308546676"/>
      <w:r>
        <w:rPr>
          <w:rFonts w:ascii="Arial Fett" w:hAnsi="Arial Fett"/>
          <w:caps/>
          <w:szCs w:val="21"/>
        </w:rPr>
        <w:br w:type="page"/>
      </w:r>
      <w:bookmarkStart w:id="9" w:name="_Toc127178304"/>
      <w:r w:rsidR="00EF1D67" w:rsidRPr="00984A94">
        <w:rPr>
          <w:rFonts w:ascii="Arial Fett" w:hAnsi="Arial Fett"/>
          <w:caps/>
          <w:szCs w:val="21"/>
        </w:rPr>
        <w:lastRenderedPageBreak/>
        <w:t>Übertragung von Marken</w:t>
      </w:r>
      <w:bookmarkEnd w:id="7"/>
      <w:r w:rsidR="00EF1D67" w:rsidRPr="00984A94">
        <w:rPr>
          <w:rFonts w:ascii="Arial Fett" w:hAnsi="Arial Fett"/>
          <w:caps/>
          <w:szCs w:val="21"/>
        </w:rPr>
        <w:t xml:space="preserve"> und anderen nichttechnischen Schutzrechten</w:t>
      </w:r>
      <w:bookmarkEnd w:id="8"/>
      <w:bookmarkEnd w:id="9"/>
    </w:p>
    <w:p w14:paraId="21B8A627" w14:textId="1F316A38" w:rsidR="00EF1D67" w:rsidRPr="00A7193D" w:rsidRDefault="00EF1D67" w:rsidP="00984A94">
      <w:pPr>
        <w:pStyle w:val="Ebene111"/>
        <w:spacing w:after="240"/>
        <w:rPr>
          <w:szCs w:val="21"/>
        </w:rPr>
      </w:pPr>
      <w:bookmarkStart w:id="10" w:name="_Ref142839602"/>
      <w:r w:rsidRPr="00A7193D">
        <w:rPr>
          <w:szCs w:val="21"/>
        </w:rPr>
        <w:t xml:space="preserve">Der Rechteinhaber ist alleiniger Inhaber der in </w:t>
      </w:r>
      <w:r w:rsidR="00986A02" w:rsidRPr="00A7193D">
        <w:rPr>
          <w:szCs w:val="21"/>
        </w:rPr>
        <w:t>Teil A</w:t>
      </w:r>
      <w:r w:rsidR="00A905B9" w:rsidRPr="00A7193D">
        <w:rPr>
          <w:szCs w:val="21"/>
        </w:rPr>
        <w:t xml:space="preserve"> der </w:t>
      </w:r>
      <w:r w:rsidRPr="00984A94">
        <w:rPr>
          <w:szCs w:val="21"/>
        </w:rPr>
        <w:t>Anlage </w:t>
      </w:r>
      <w:r w:rsidR="00E869E2">
        <w:rPr>
          <w:szCs w:val="21"/>
        </w:rPr>
        <w:t>A</w:t>
      </w:r>
      <w:r w:rsidRPr="00A7193D">
        <w:rPr>
          <w:szCs w:val="21"/>
        </w:rPr>
        <w:t xml:space="preserve"> aufgeführten Marken und anderen nichttechnischen Schutzrechte </w:t>
      </w:r>
      <w:r w:rsidR="00E869E2">
        <w:rPr>
          <w:szCs w:val="21"/>
        </w:rPr>
        <w:t xml:space="preserve">bzw. deren Anmelder, sofern eine Eintragung noch nicht erfolgt ist </w:t>
      </w:r>
      <w:r w:rsidRPr="00A7193D">
        <w:rPr>
          <w:szCs w:val="21"/>
        </w:rPr>
        <w:t>(</w:t>
      </w:r>
      <w:r w:rsidR="00B1655E" w:rsidRPr="00A7193D">
        <w:rPr>
          <w:szCs w:val="21"/>
        </w:rPr>
        <w:t>jeweils</w:t>
      </w:r>
      <w:r w:rsidRPr="00A7193D">
        <w:rPr>
          <w:szCs w:val="21"/>
        </w:rPr>
        <w:t xml:space="preserve"> </w:t>
      </w:r>
      <w:r w:rsidR="00E869E2">
        <w:rPr>
          <w:szCs w:val="21"/>
        </w:rPr>
        <w:t>„</w:t>
      </w:r>
      <w:r w:rsidR="00B1655E" w:rsidRPr="00A7193D">
        <w:rPr>
          <w:b/>
          <w:szCs w:val="21"/>
        </w:rPr>
        <w:t>Nichttechnische</w:t>
      </w:r>
      <w:r w:rsidR="00E869E2">
        <w:rPr>
          <w:b/>
          <w:szCs w:val="21"/>
        </w:rPr>
        <w:t>s</w:t>
      </w:r>
      <w:r w:rsidRPr="00A7193D">
        <w:rPr>
          <w:b/>
          <w:szCs w:val="21"/>
        </w:rPr>
        <w:t xml:space="preserve"> Schutzrecht</w:t>
      </w:r>
      <w:r w:rsidR="00E869E2">
        <w:rPr>
          <w:b/>
          <w:szCs w:val="21"/>
        </w:rPr>
        <w:t>“</w:t>
      </w:r>
      <w:r w:rsidR="00E869E2">
        <w:rPr>
          <w:szCs w:val="21"/>
        </w:rPr>
        <w:t xml:space="preserve"> und gemeinsam </w:t>
      </w:r>
      <w:r w:rsidR="00E869E2" w:rsidRPr="00E869E2">
        <w:rPr>
          <w:b/>
          <w:bCs/>
          <w:szCs w:val="21"/>
        </w:rPr>
        <w:t>„Nichttechnische Schutzrechte“</w:t>
      </w:r>
      <w:r w:rsidRPr="00A7193D">
        <w:rPr>
          <w:szCs w:val="21"/>
        </w:rPr>
        <w:t xml:space="preserve">) und berechtigt, über diese uneingeschränkt zu verfügen. Er </w:t>
      </w:r>
      <w:bookmarkEnd w:id="10"/>
      <w:r w:rsidRPr="00A7193D">
        <w:rPr>
          <w:szCs w:val="21"/>
        </w:rPr>
        <w:t xml:space="preserve">überträgt hiermit sämtliche Rechte an den </w:t>
      </w:r>
      <w:r w:rsidR="00B1655E" w:rsidRPr="00A7193D">
        <w:rPr>
          <w:szCs w:val="21"/>
        </w:rPr>
        <w:t>N</w:t>
      </w:r>
      <w:r w:rsidRPr="00A7193D">
        <w:rPr>
          <w:szCs w:val="21"/>
        </w:rPr>
        <w:t>ichttechnischen Schutzrechten vollständig auf die die Übertragung annehmende Gesellschaft.</w:t>
      </w:r>
    </w:p>
    <w:p w14:paraId="43CADE4A" w14:textId="4FD1E240" w:rsidR="00DF429C" w:rsidRPr="00A7193D" w:rsidRDefault="00DF429C" w:rsidP="00984A94">
      <w:pPr>
        <w:pStyle w:val="Ebene111"/>
        <w:spacing w:after="240"/>
        <w:rPr>
          <w:szCs w:val="21"/>
        </w:rPr>
      </w:pPr>
      <w:r w:rsidRPr="00A7193D">
        <w:rPr>
          <w:szCs w:val="21"/>
        </w:rPr>
        <w:t xml:space="preserve">Der Rechteinhaber verpflichtet sich, sämtliche für die Übertragung der </w:t>
      </w:r>
      <w:r w:rsidR="00B1655E" w:rsidRPr="00A7193D">
        <w:rPr>
          <w:szCs w:val="21"/>
        </w:rPr>
        <w:t>N</w:t>
      </w:r>
      <w:r w:rsidRPr="00A7193D">
        <w:rPr>
          <w:szCs w:val="21"/>
        </w:rPr>
        <w:t>ichttechnischen Schutzrechte sowie die für die Umschreibung des Recht</w:t>
      </w:r>
      <w:r w:rsidR="0090691F" w:rsidRPr="00A7193D">
        <w:rPr>
          <w:szCs w:val="21"/>
        </w:rPr>
        <w:t>s</w:t>
      </w:r>
      <w:r w:rsidRPr="00A7193D">
        <w:rPr>
          <w:szCs w:val="21"/>
        </w:rPr>
        <w:t xml:space="preserve">übergangs auf die Gesellschaft erforderlichen Erklärungen gegenüber der Gesellschaft und den zuständigen </w:t>
      </w:r>
      <w:r w:rsidR="00763466">
        <w:rPr>
          <w:szCs w:val="21"/>
        </w:rPr>
        <w:t>Ä</w:t>
      </w:r>
      <w:r w:rsidR="00763466" w:rsidRPr="00A7193D">
        <w:rPr>
          <w:szCs w:val="21"/>
        </w:rPr>
        <w:t xml:space="preserve">mtern </w:t>
      </w:r>
      <w:r w:rsidRPr="00A7193D">
        <w:rPr>
          <w:szCs w:val="21"/>
        </w:rPr>
        <w:t xml:space="preserve">oder entsprechenden, für die Registrierung des jeweils betroffenen </w:t>
      </w:r>
      <w:r w:rsidR="00B1655E" w:rsidRPr="00A7193D">
        <w:rPr>
          <w:szCs w:val="21"/>
        </w:rPr>
        <w:t>N</w:t>
      </w:r>
      <w:r w:rsidRPr="00A7193D">
        <w:rPr>
          <w:szCs w:val="21"/>
        </w:rPr>
        <w:t>ichttechnischen Schutzrechts zuständigen Behörden oder Einrichtungen</w:t>
      </w:r>
      <w:r w:rsidR="0090691F" w:rsidRPr="00A7193D">
        <w:rPr>
          <w:szCs w:val="21"/>
        </w:rPr>
        <w:t xml:space="preserve"> (jeweils </w:t>
      </w:r>
      <w:r w:rsidR="00763466">
        <w:rPr>
          <w:szCs w:val="21"/>
        </w:rPr>
        <w:t>„</w:t>
      </w:r>
      <w:r w:rsidR="0090691F" w:rsidRPr="00A7193D">
        <w:rPr>
          <w:b/>
          <w:szCs w:val="21"/>
        </w:rPr>
        <w:t xml:space="preserve">Zuständige </w:t>
      </w:r>
      <w:r w:rsidR="00763466">
        <w:rPr>
          <w:b/>
          <w:szCs w:val="21"/>
        </w:rPr>
        <w:t>E</w:t>
      </w:r>
      <w:r w:rsidR="00763466" w:rsidRPr="00A7193D">
        <w:rPr>
          <w:b/>
          <w:szCs w:val="21"/>
        </w:rPr>
        <w:t>inrichtung</w:t>
      </w:r>
      <w:r w:rsidR="00763466">
        <w:rPr>
          <w:b/>
          <w:szCs w:val="21"/>
        </w:rPr>
        <w:t xml:space="preserve"> für Nichttechnische Schutzrechte“</w:t>
      </w:r>
      <w:r w:rsidR="00763466">
        <w:rPr>
          <w:szCs w:val="21"/>
        </w:rPr>
        <w:t xml:space="preserve"> und gemeinsame </w:t>
      </w:r>
      <w:r w:rsidR="00763466" w:rsidRPr="00763466">
        <w:rPr>
          <w:b/>
          <w:bCs/>
          <w:szCs w:val="21"/>
        </w:rPr>
        <w:t>„Zuständige Einrichtungen für Nichttechnische Schutzrechte“</w:t>
      </w:r>
      <w:r w:rsidR="0090691F" w:rsidRPr="00A7193D">
        <w:rPr>
          <w:szCs w:val="21"/>
        </w:rPr>
        <w:t>)</w:t>
      </w:r>
      <w:r w:rsidRPr="00A7193D">
        <w:rPr>
          <w:szCs w:val="21"/>
        </w:rPr>
        <w:t xml:space="preserve"> abzugeben und</w:t>
      </w:r>
      <w:r w:rsidR="00763466">
        <w:rPr>
          <w:szCs w:val="21"/>
        </w:rPr>
        <w:t xml:space="preserve"> alle erforderlichen</w:t>
      </w:r>
      <w:r w:rsidRPr="00A7193D">
        <w:rPr>
          <w:szCs w:val="21"/>
        </w:rPr>
        <w:t xml:space="preserve"> Mitwirkungshandlungen vorzunehmen. Der Rechteinhaber erklärt sich bereits jetzt damit einverstanden, dass die </w:t>
      </w:r>
      <w:r w:rsidR="0090691F" w:rsidRPr="00A7193D">
        <w:rPr>
          <w:szCs w:val="21"/>
        </w:rPr>
        <w:t>N</w:t>
      </w:r>
      <w:r w:rsidRPr="00A7193D">
        <w:rPr>
          <w:szCs w:val="21"/>
        </w:rPr>
        <w:t>ichttechnischen Schutzrechte in den jeweiligen Registern auf die Gesellschaft umgeschrieben werden.</w:t>
      </w:r>
    </w:p>
    <w:p w14:paraId="58BE9898" w14:textId="77777777" w:rsidR="00DF429C" w:rsidRPr="00A7193D" w:rsidRDefault="00DF429C" w:rsidP="00984A94">
      <w:pPr>
        <w:pStyle w:val="Ebene111"/>
        <w:spacing w:after="240"/>
        <w:rPr>
          <w:szCs w:val="21"/>
        </w:rPr>
      </w:pPr>
      <w:r w:rsidRPr="00A7193D">
        <w:rPr>
          <w:szCs w:val="21"/>
        </w:rPr>
        <w:t>Etwaige Kosten für die Eintragung des Rechtsübergangs trägt die Gesellschaft.</w:t>
      </w:r>
    </w:p>
    <w:p w14:paraId="22F0E5A6" w14:textId="41E194FB" w:rsidR="00C81E8E" w:rsidRPr="00A7193D" w:rsidRDefault="00DF429C" w:rsidP="00A7193D">
      <w:pPr>
        <w:pStyle w:val="Ebene111"/>
        <w:spacing w:after="120"/>
        <w:rPr>
          <w:szCs w:val="21"/>
        </w:rPr>
      </w:pPr>
      <w:r w:rsidRPr="00A7193D">
        <w:rPr>
          <w:szCs w:val="21"/>
        </w:rPr>
        <w:t xml:space="preserve">Der Rechteinhaber wird der Gesellschaft zudem sämtliche Dokumente, die von den </w:t>
      </w:r>
      <w:r w:rsidR="0090691F" w:rsidRPr="00A7193D">
        <w:rPr>
          <w:szCs w:val="21"/>
        </w:rPr>
        <w:t xml:space="preserve">Zuständigen </w:t>
      </w:r>
      <w:r w:rsidR="00763466">
        <w:rPr>
          <w:szCs w:val="21"/>
        </w:rPr>
        <w:t>E</w:t>
      </w:r>
      <w:r w:rsidR="00763466" w:rsidRPr="00A7193D">
        <w:rPr>
          <w:szCs w:val="21"/>
        </w:rPr>
        <w:t xml:space="preserve">inrichtungen </w:t>
      </w:r>
      <w:r w:rsidR="00763466">
        <w:rPr>
          <w:szCs w:val="21"/>
        </w:rPr>
        <w:t xml:space="preserve">für Nichttechnische Schutzrechte </w:t>
      </w:r>
      <w:r w:rsidRPr="00A7193D">
        <w:rPr>
          <w:szCs w:val="21"/>
        </w:rPr>
        <w:t xml:space="preserve">hinsichtlich der </w:t>
      </w:r>
      <w:r w:rsidR="0090691F" w:rsidRPr="00A7193D">
        <w:rPr>
          <w:szCs w:val="21"/>
        </w:rPr>
        <w:t>N</w:t>
      </w:r>
      <w:r w:rsidRPr="00A7193D">
        <w:rPr>
          <w:szCs w:val="21"/>
        </w:rPr>
        <w:t xml:space="preserve">ichttechnischen Schutzrechte an ihn gerichtet werden, </w:t>
      </w:r>
      <w:r w:rsidR="00763466">
        <w:rPr>
          <w:szCs w:val="21"/>
        </w:rPr>
        <w:t xml:space="preserve">unverzüglich </w:t>
      </w:r>
      <w:r w:rsidRPr="00A7193D">
        <w:rPr>
          <w:szCs w:val="21"/>
        </w:rPr>
        <w:t>zuleiten.</w:t>
      </w:r>
    </w:p>
    <w:p w14:paraId="0EA6D066" w14:textId="77777777" w:rsidR="00DF429C" w:rsidRPr="00A7193D" w:rsidRDefault="00DF429C" w:rsidP="00A7193D">
      <w:pPr>
        <w:pStyle w:val="Textebene2"/>
        <w:spacing w:after="120"/>
        <w:ind w:left="0"/>
        <w:rPr>
          <w:szCs w:val="21"/>
        </w:rPr>
      </w:pPr>
    </w:p>
    <w:p w14:paraId="30958A49" w14:textId="77777777" w:rsidR="00726CE8" w:rsidRPr="00984A94" w:rsidRDefault="00EF1D67" w:rsidP="00984A94">
      <w:pPr>
        <w:pStyle w:val="berschriftnummeriert"/>
        <w:spacing w:after="240"/>
        <w:rPr>
          <w:rFonts w:ascii="Arial Fett" w:hAnsi="Arial Fett"/>
          <w:caps/>
          <w:szCs w:val="21"/>
        </w:rPr>
      </w:pPr>
      <w:bookmarkStart w:id="11" w:name="_Toc243479487"/>
      <w:bookmarkStart w:id="12" w:name="_Toc308546677"/>
      <w:bookmarkStart w:id="13" w:name="_Toc127178305"/>
      <w:r w:rsidRPr="00984A94">
        <w:rPr>
          <w:rFonts w:ascii="Arial Fett" w:hAnsi="Arial Fett"/>
          <w:caps/>
          <w:szCs w:val="21"/>
        </w:rPr>
        <w:t xml:space="preserve">Übertragung von </w:t>
      </w:r>
      <w:r w:rsidR="0090691F" w:rsidRPr="00984A94">
        <w:rPr>
          <w:rFonts w:ascii="Arial Fett" w:hAnsi="Arial Fett"/>
          <w:caps/>
          <w:szCs w:val="21"/>
        </w:rPr>
        <w:t>t</w:t>
      </w:r>
      <w:r w:rsidRPr="00984A94">
        <w:rPr>
          <w:rFonts w:ascii="Arial Fett" w:hAnsi="Arial Fett"/>
          <w:caps/>
          <w:szCs w:val="21"/>
        </w:rPr>
        <w:t>echnischen Schutzrechten</w:t>
      </w:r>
      <w:bookmarkEnd w:id="11"/>
      <w:bookmarkEnd w:id="12"/>
      <w:bookmarkEnd w:id="13"/>
    </w:p>
    <w:p w14:paraId="73E6D2F4" w14:textId="49F1D924" w:rsidR="00DF429C" w:rsidRPr="00A7193D" w:rsidRDefault="00DF429C" w:rsidP="00984A94">
      <w:pPr>
        <w:pStyle w:val="Ebene111"/>
        <w:spacing w:after="240"/>
        <w:rPr>
          <w:szCs w:val="21"/>
        </w:rPr>
      </w:pPr>
      <w:r w:rsidRPr="00A7193D">
        <w:rPr>
          <w:szCs w:val="21"/>
        </w:rPr>
        <w:t xml:space="preserve">Der Rechteinhaber ist </w:t>
      </w:r>
      <w:r w:rsidR="00763466">
        <w:rPr>
          <w:szCs w:val="21"/>
        </w:rPr>
        <w:t>alleiniger</w:t>
      </w:r>
      <w:r w:rsidR="00763466" w:rsidRPr="00A7193D">
        <w:rPr>
          <w:szCs w:val="21"/>
        </w:rPr>
        <w:t xml:space="preserve"> </w:t>
      </w:r>
      <w:r w:rsidRPr="00A7193D">
        <w:rPr>
          <w:szCs w:val="21"/>
        </w:rPr>
        <w:t>Inhaber der in</w:t>
      </w:r>
      <w:r w:rsidR="00986A02" w:rsidRPr="00A7193D">
        <w:rPr>
          <w:szCs w:val="21"/>
        </w:rPr>
        <w:t xml:space="preserve"> Teil B</w:t>
      </w:r>
      <w:r w:rsidR="00A905B9" w:rsidRPr="00A7193D">
        <w:rPr>
          <w:szCs w:val="21"/>
        </w:rPr>
        <w:t xml:space="preserve"> der</w:t>
      </w:r>
      <w:r w:rsidRPr="00A7193D">
        <w:rPr>
          <w:szCs w:val="21"/>
        </w:rPr>
        <w:t xml:space="preserve"> </w:t>
      </w:r>
      <w:r w:rsidRPr="00984A94">
        <w:rPr>
          <w:szCs w:val="21"/>
        </w:rPr>
        <w:t>Anlage </w:t>
      </w:r>
      <w:r w:rsidR="00763466">
        <w:rPr>
          <w:szCs w:val="21"/>
        </w:rPr>
        <w:t>A</w:t>
      </w:r>
      <w:r w:rsidRPr="00A7193D">
        <w:rPr>
          <w:szCs w:val="21"/>
        </w:rPr>
        <w:t xml:space="preserve"> bezeichneten</w:t>
      </w:r>
      <w:r w:rsidR="00763466">
        <w:rPr>
          <w:szCs w:val="21"/>
        </w:rPr>
        <w:t xml:space="preserve"> Patente und anderen</w:t>
      </w:r>
      <w:r w:rsidRPr="00A7193D">
        <w:rPr>
          <w:szCs w:val="21"/>
        </w:rPr>
        <w:t xml:space="preserve"> technischen Schutzrechte</w:t>
      </w:r>
      <w:r w:rsidR="00763466">
        <w:rPr>
          <w:szCs w:val="21"/>
        </w:rPr>
        <w:t xml:space="preserve"> </w:t>
      </w:r>
      <w:r w:rsidR="00763466" w:rsidRPr="00A7193D">
        <w:rPr>
          <w:szCs w:val="21"/>
        </w:rPr>
        <w:t>sowie etwaiger Parallelschutzrechte</w:t>
      </w:r>
      <w:r w:rsidRPr="00A7193D">
        <w:rPr>
          <w:szCs w:val="21"/>
        </w:rPr>
        <w:t xml:space="preserve"> bzw. deren Anmeld</w:t>
      </w:r>
      <w:r w:rsidR="00763466">
        <w:rPr>
          <w:szCs w:val="21"/>
        </w:rPr>
        <w:t>er, sofern eine Eintragung noch nicht erfolgt ist</w:t>
      </w:r>
      <w:r w:rsidRPr="00A7193D">
        <w:rPr>
          <w:szCs w:val="21"/>
        </w:rPr>
        <w:t xml:space="preserve"> (jeweils </w:t>
      </w:r>
      <w:r w:rsidR="00763466">
        <w:rPr>
          <w:szCs w:val="21"/>
        </w:rPr>
        <w:t>„</w:t>
      </w:r>
      <w:r w:rsidR="0090691F" w:rsidRPr="00A7193D">
        <w:rPr>
          <w:b/>
          <w:szCs w:val="21"/>
        </w:rPr>
        <w:t>Technische</w:t>
      </w:r>
      <w:r w:rsidR="00763466">
        <w:rPr>
          <w:b/>
          <w:szCs w:val="21"/>
        </w:rPr>
        <w:t>s</w:t>
      </w:r>
      <w:r w:rsidRPr="00A7193D">
        <w:rPr>
          <w:b/>
          <w:szCs w:val="21"/>
        </w:rPr>
        <w:t xml:space="preserve"> Schutzrecht</w:t>
      </w:r>
      <w:r w:rsidR="00763466">
        <w:rPr>
          <w:b/>
          <w:szCs w:val="21"/>
        </w:rPr>
        <w:t>“</w:t>
      </w:r>
      <w:r w:rsidR="00763466">
        <w:rPr>
          <w:szCs w:val="21"/>
        </w:rPr>
        <w:t xml:space="preserve"> und gemeinsam </w:t>
      </w:r>
      <w:r w:rsidR="00763466" w:rsidRPr="00763466">
        <w:rPr>
          <w:b/>
          <w:bCs/>
          <w:szCs w:val="21"/>
        </w:rPr>
        <w:t>„Technische Schutzrechte“</w:t>
      </w:r>
      <w:r w:rsidRPr="00A7193D">
        <w:rPr>
          <w:szCs w:val="21"/>
        </w:rPr>
        <w:t>) und be</w:t>
      </w:r>
      <w:bookmarkStart w:id="14" w:name="_DV_M47"/>
      <w:bookmarkEnd w:id="14"/>
      <w:r w:rsidRPr="00A7193D">
        <w:rPr>
          <w:szCs w:val="21"/>
        </w:rPr>
        <w:t>rechtigt, über diese un</w:t>
      </w:r>
      <w:r w:rsidR="0090691F" w:rsidRPr="00A7193D">
        <w:rPr>
          <w:szCs w:val="21"/>
        </w:rPr>
        <w:t>eingeschränkt zu verfügen.</w:t>
      </w:r>
      <w:r w:rsidR="00763466">
        <w:rPr>
          <w:szCs w:val="21"/>
        </w:rPr>
        <w:t xml:space="preserve"> </w:t>
      </w:r>
      <w:r w:rsidR="00763466" w:rsidRPr="00A7193D">
        <w:rPr>
          <w:szCs w:val="21"/>
        </w:rPr>
        <w:t xml:space="preserve">Er überträgt hiermit sämtliche Rechte an den </w:t>
      </w:r>
      <w:r w:rsidR="00763466">
        <w:rPr>
          <w:szCs w:val="21"/>
        </w:rPr>
        <w:t>T</w:t>
      </w:r>
      <w:r w:rsidR="00763466" w:rsidRPr="00A7193D">
        <w:rPr>
          <w:szCs w:val="21"/>
        </w:rPr>
        <w:t>echnischen Schutzrechten vollständig auf die die Übertragung annehmende Gesellschaft.</w:t>
      </w:r>
    </w:p>
    <w:p w14:paraId="7009D43F" w14:textId="2E78F89B" w:rsidR="00DF429C" w:rsidRPr="00A7193D" w:rsidRDefault="00DF429C" w:rsidP="00984A94">
      <w:pPr>
        <w:pStyle w:val="Ebene111"/>
        <w:spacing w:after="240"/>
        <w:rPr>
          <w:szCs w:val="21"/>
        </w:rPr>
      </w:pPr>
      <w:r w:rsidRPr="00A7193D">
        <w:rPr>
          <w:szCs w:val="21"/>
        </w:rPr>
        <w:t xml:space="preserve">Der Rechteinhaber verpflichtet sich, sämtliche für die Übertragung der </w:t>
      </w:r>
      <w:r w:rsidR="00763466">
        <w:rPr>
          <w:szCs w:val="21"/>
        </w:rPr>
        <w:t xml:space="preserve">Technischen </w:t>
      </w:r>
      <w:r w:rsidRPr="00A7193D">
        <w:rPr>
          <w:szCs w:val="21"/>
        </w:rPr>
        <w:t xml:space="preserve">Schutzrechte sowie die für die Umschreibung des Rechtsübergangs auf die Gesellschaft erforderlichen Erklärungen gegenüber der Gesellschaft und den zuständigen </w:t>
      </w:r>
      <w:r w:rsidR="00763466">
        <w:rPr>
          <w:szCs w:val="21"/>
        </w:rPr>
        <w:t>Ä</w:t>
      </w:r>
      <w:r w:rsidR="00763466" w:rsidRPr="00A7193D">
        <w:rPr>
          <w:szCs w:val="21"/>
        </w:rPr>
        <w:t xml:space="preserve">mtern </w:t>
      </w:r>
      <w:r w:rsidRPr="00A7193D">
        <w:rPr>
          <w:szCs w:val="21"/>
        </w:rPr>
        <w:t xml:space="preserve">oder entsprechenden, für die Registrierung des jeweils betroffenen </w:t>
      </w:r>
      <w:r w:rsidR="00763466">
        <w:rPr>
          <w:szCs w:val="21"/>
        </w:rPr>
        <w:t>T</w:t>
      </w:r>
      <w:r w:rsidRPr="00A7193D">
        <w:rPr>
          <w:szCs w:val="21"/>
        </w:rPr>
        <w:t xml:space="preserve">echnischen Schutzrechts </w:t>
      </w:r>
      <w:r w:rsidRPr="00A7193D">
        <w:rPr>
          <w:szCs w:val="21"/>
        </w:rPr>
        <w:lastRenderedPageBreak/>
        <w:t xml:space="preserve">zuständigen Behörden oder Einrichtungen </w:t>
      </w:r>
      <w:r w:rsidR="0090691F" w:rsidRPr="00A7193D">
        <w:rPr>
          <w:szCs w:val="21"/>
        </w:rPr>
        <w:t xml:space="preserve">(jeweils </w:t>
      </w:r>
      <w:r w:rsidR="00763466">
        <w:rPr>
          <w:szCs w:val="21"/>
        </w:rPr>
        <w:t>„</w:t>
      </w:r>
      <w:r w:rsidR="0090691F" w:rsidRPr="00A7193D">
        <w:rPr>
          <w:b/>
          <w:szCs w:val="21"/>
        </w:rPr>
        <w:t xml:space="preserve">Zuständige </w:t>
      </w:r>
      <w:r w:rsidR="00763466">
        <w:rPr>
          <w:b/>
          <w:szCs w:val="21"/>
        </w:rPr>
        <w:t>E</w:t>
      </w:r>
      <w:r w:rsidR="0090691F" w:rsidRPr="00A7193D">
        <w:rPr>
          <w:b/>
          <w:szCs w:val="21"/>
        </w:rPr>
        <w:t>inrichtung</w:t>
      </w:r>
      <w:r w:rsidR="00763466">
        <w:rPr>
          <w:b/>
          <w:szCs w:val="21"/>
        </w:rPr>
        <w:t xml:space="preserve"> für Technische Schutzrechte“</w:t>
      </w:r>
      <w:r w:rsidR="00763466">
        <w:rPr>
          <w:szCs w:val="21"/>
        </w:rPr>
        <w:t xml:space="preserve"> und gemeinsam </w:t>
      </w:r>
      <w:r w:rsidR="00763466" w:rsidRPr="00763466">
        <w:rPr>
          <w:b/>
          <w:bCs/>
          <w:szCs w:val="21"/>
        </w:rPr>
        <w:t>„Zuständige Einrichtungen für Technische Schutzrechte“</w:t>
      </w:r>
      <w:r w:rsidR="0090691F" w:rsidRPr="00A7193D">
        <w:rPr>
          <w:szCs w:val="21"/>
        </w:rPr>
        <w:t xml:space="preserve">) </w:t>
      </w:r>
      <w:r w:rsidRPr="00A7193D">
        <w:rPr>
          <w:szCs w:val="21"/>
        </w:rPr>
        <w:t xml:space="preserve">abzugeben und </w:t>
      </w:r>
      <w:r w:rsidR="00763466">
        <w:rPr>
          <w:szCs w:val="21"/>
        </w:rPr>
        <w:t xml:space="preserve">alle erforderlichen </w:t>
      </w:r>
      <w:r w:rsidRPr="00A7193D">
        <w:rPr>
          <w:szCs w:val="21"/>
        </w:rPr>
        <w:t xml:space="preserve">Mitwirkungshandlungen vorzunehmen. Der Rechteinhaber erklärt sich bereits jetzt damit einverstanden, dass die </w:t>
      </w:r>
      <w:r w:rsidR="0090691F" w:rsidRPr="00A7193D">
        <w:rPr>
          <w:szCs w:val="21"/>
        </w:rPr>
        <w:t>T</w:t>
      </w:r>
      <w:r w:rsidRPr="00A7193D">
        <w:rPr>
          <w:szCs w:val="21"/>
        </w:rPr>
        <w:t>echnischen Schutzrechte in den jeweiligen Registern auf die Gesellschaft umgeschrieben werden.</w:t>
      </w:r>
    </w:p>
    <w:p w14:paraId="4420649B" w14:textId="77777777" w:rsidR="00DF429C" w:rsidRPr="00A7193D" w:rsidRDefault="00DF429C" w:rsidP="00984A94">
      <w:pPr>
        <w:pStyle w:val="Ebene111"/>
        <w:spacing w:after="240"/>
        <w:rPr>
          <w:szCs w:val="21"/>
        </w:rPr>
      </w:pPr>
      <w:r w:rsidRPr="00A7193D">
        <w:rPr>
          <w:szCs w:val="21"/>
        </w:rPr>
        <w:t>Etwaige Kosten für die Eintragung des Rechtsübergangs trägt die Gesellschaft.</w:t>
      </w:r>
    </w:p>
    <w:p w14:paraId="29C0618E" w14:textId="59602908" w:rsidR="00DF429C" w:rsidRPr="00A7193D" w:rsidRDefault="00DF429C" w:rsidP="00984A94">
      <w:pPr>
        <w:pStyle w:val="Ebene111"/>
        <w:spacing w:after="240"/>
        <w:rPr>
          <w:szCs w:val="21"/>
        </w:rPr>
      </w:pPr>
      <w:r w:rsidRPr="00A7193D">
        <w:rPr>
          <w:szCs w:val="21"/>
        </w:rPr>
        <w:t xml:space="preserve">Der Rechteinhaber wird der Gesellschaft zudem sämtliche Dokumente, die von den </w:t>
      </w:r>
      <w:r w:rsidR="0090691F" w:rsidRPr="00A7193D">
        <w:rPr>
          <w:szCs w:val="21"/>
        </w:rPr>
        <w:t xml:space="preserve">Zuständigen </w:t>
      </w:r>
      <w:r w:rsidR="00763466">
        <w:rPr>
          <w:szCs w:val="21"/>
        </w:rPr>
        <w:t>E</w:t>
      </w:r>
      <w:r w:rsidR="00763466" w:rsidRPr="00A7193D">
        <w:rPr>
          <w:szCs w:val="21"/>
        </w:rPr>
        <w:t xml:space="preserve">inrichtungen </w:t>
      </w:r>
      <w:r w:rsidR="00763466">
        <w:rPr>
          <w:szCs w:val="21"/>
        </w:rPr>
        <w:t xml:space="preserve">für Technische Schutzrechte </w:t>
      </w:r>
      <w:r w:rsidRPr="00A7193D">
        <w:rPr>
          <w:szCs w:val="21"/>
        </w:rPr>
        <w:t xml:space="preserve">hinsichtlich der </w:t>
      </w:r>
      <w:r w:rsidR="0090691F" w:rsidRPr="00A7193D">
        <w:rPr>
          <w:szCs w:val="21"/>
        </w:rPr>
        <w:t>T</w:t>
      </w:r>
      <w:r w:rsidRPr="00A7193D">
        <w:rPr>
          <w:szCs w:val="21"/>
        </w:rPr>
        <w:t xml:space="preserve">echnischen </w:t>
      </w:r>
      <w:proofErr w:type="spellStart"/>
      <w:r w:rsidRPr="00A7193D">
        <w:rPr>
          <w:szCs w:val="21"/>
        </w:rPr>
        <w:t>Schutzrechtean</w:t>
      </w:r>
      <w:proofErr w:type="spellEnd"/>
      <w:r w:rsidRPr="00A7193D">
        <w:rPr>
          <w:szCs w:val="21"/>
        </w:rPr>
        <w:t xml:space="preserve"> ihn gerichtet werden, </w:t>
      </w:r>
      <w:r w:rsidR="00763466">
        <w:rPr>
          <w:szCs w:val="21"/>
        </w:rPr>
        <w:t>unverzüglich zu</w:t>
      </w:r>
      <w:r w:rsidRPr="00A7193D">
        <w:rPr>
          <w:szCs w:val="21"/>
        </w:rPr>
        <w:t>leiten.</w:t>
      </w:r>
    </w:p>
    <w:p w14:paraId="546B56DB" w14:textId="77777777" w:rsidR="00DF429C" w:rsidRPr="00A7193D" w:rsidRDefault="00DF429C" w:rsidP="00984A94">
      <w:pPr>
        <w:pStyle w:val="Ebene111"/>
        <w:spacing w:after="240"/>
        <w:rPr>
          <w:szCs w:val="21"/>
        </w:rPr>
      </w:pPr>
      <w:r w:rsidRPr="00A7193D">
        <w:rPr>
          <w:szCs w:val="21"/>
        </w:rPr>
        <w:t xml:space="preserve">Der Rechteinhaber verpflichtet sich, der Gesellschaft Erfindungsbesitz an den </w:t>
      </w:r>
      <w:r w:rsidR="0090691F" w:rsidRPr="00A7193D">
        <w:rPr>
          <w:szCs w:val="21"/>
        </w:rPr>
        <w:t>T</w:t>
      </w:r>
      <w:r w:rsidRPr="00A7193D">
        <w:rPr>
          <w:szCs w:val="21"/>
        </w:rPr>
        <w:t>echnischen Schutzrechten zu verschaffen. Dazu w</w:t>
      </w:r>
      <w:r w:rsidR="0090691F" w:rsidRPr="00A7193D">
        <w:rPr>
          <w:szCs w:val="21"/>
        </w:rPr>
        <w:t>ird</w:t>
      </w:r>
      <w:r w:rsidRPr="00A7193D">
        <w:rPr>
          <w:szCs w:val="21"/>
        </w:rPr>
        <w:t xml:space="preserve"> der Rechteinhaber der Gesellschaft sämtliche hierfür notwendigen Informationen, insbesondere ggf. vorhandene Dokumentationen, Zeichnungen, Datensätze und Muster sowie Prototypen unwiderruflich übergeben, die erforderlich sind, um die erfindungsgemäße Lehre gemäß ihrer Zweckbestimmung auszuführen.</w:t>
      </w:r>
    </w:p>
    <w:p w14:paraId="34EFFA55" w14:textId="60A55A1C" w:rsidR="00EF2121" w:rsidRPr="00A7193D" w:rsidRDefault="00DF429C" w:rsidP="00A7193D">
      <w:pPr>
        <w:pStyle w:val="Ebene111"/>
        <w:spacing w:after="120"/>
        <w:rPr>
          <w:szCs w:val="21"/>
        </w:rPr>
      </w:pPr>
      <w:r w:rsidRPr="00A7193D">
        <w:rPr>
          <w:b/>
          <w:szCs w:val="21"/>
        </w:rPr>
        <w:t>[</w:t>
      </w:r>
      <w:r w:rsidRPr="00A7193D">
        <w:rPr>
          <w:szCs w:val="21"/>
        </w:rPr>
        <w:t xml:space="preserve">Der Rechteinhaber erklärt, dass in Bezug auf die </w:t>
      </w:r>
      <w:r w:rsidR="0090691F" w:rsidRPr="00A7193D">
        <w:rPr>
          <w:szCs w:val="21"/>
        </w:rPr>
        <w:t>T</w:t>
      </w:r>
      <w:r w:rsidRPr="00A7193D">
        <w:rPr>
          <w:szCs w:val="21"/>
        </w:rPr>
        <w:t xml:space="preserve">echnischen Schutzrechte die Regelungen des Arbeitnehmererfindungsgesetzes </w:t>
      </w:r>
      <w:r w:rsidR="005E24D3">
        <w:rPr>
          <w:szCs w:val="21"/>
        </w:rPr>
        <w:t xml:space="preserve">seitens der Gesellschaft </w:t>
      </w:r>
      <w:r w:rsidRPr="00A7193D">
        <w:rPr>
          <w:szCs w:val="21"/>
        </w:rPr>
        <w:t xml:space="preserve">eingehalten worden sind, und </w:t>
      </w:r>
      <w:r w:rsidR="0090691F" w:rsidRPr="00A7193D">
        <w:rPr>
          <w:szCs w:val="21"/>
        </w:rPr>
        <w:t>ihm</w:t>
      </w:r>
      <w:r w:rsidRPr="00A7193D">
        <w:rPr>
          <w:szCs w:val="21"/>
        </w:rPr>
        <w:t xml:space="preserve"> keine Ansprüche nach dem Arbeitnehmererfindungsgesetz gegenüber der Gesellschaft </w:t>
      </w:r>
      <w:r w:rsidR="005E24D3" w:rsidRPr="005E24D3">
        <w:rPr>
          <w:b/>
          <w:bCs/>
          <w:szCs w:val="21"/>
        </w:rPr>
        <w:t>[</w:t>
      </w:r>
      <w:r w:rsidR="005E24D3" w:rsidRPr="005E24D3">
        <w:rPr>
          <w:szCs w:val="21"/>
        </w:rPr>
        <w:t>mehr</w:t>
      </w:r>
      <w:r w:rsidR="005E24D3" w:rsidRPr="005E24D3">
        <w:rPr>
          <w:b/>
          <w:bCs/>
          <w:szCs w:val="21"/>
        </w:rPr>
        <w:t>]</w:t>
      </w:r>
      <w:r w:rsidR="005E24D3">
        <w:rPr>
          <w:szCs w:val="21"/>
        </w:rPr>
        <w:t xml:space="preserve"> </w:t>
      </w:r>
      <w:r w:rsidR="0090691F" w:rsidRPr="00A7193D">
        <w:rPr>
          <w:szCs w:val="21"/>
        </w:rPr>
        <w:t>zustehen</w:t>
      </w:r>
      <w:r w:rsidRPr="00A7193D">
        <w:rPr>
          <w:szCs w:val="21"/>
        </w:rPr>
        <w:t>.</w:t>
      </w:r>
      <w:r w:rsidRPr="00A7193D">
        <w:rPr>
          <w:b/>
          <w:szCs w:val="21"/>
        </w:rPr>
        <w:t>]</w:t>
      </w:r>
      <w:r w:rsidR="0090691F" w:rsidRPr="00A7193D">
        <w:rPr>
          <w:szCs w:val="21"/>
        </w:rPr>
        <w:t xml:space="preserve"> </w:t>
      </w:r>
    </w:p>
    <w:p w14:paraId="7563627F" w14:textId="77777777" w:rsidR="00DF429C" w:rsidRPr="00A7193D" w:rsidRDefault="00DF429C" w:rsidP="00A7193D">
      <w:pPr>
        <w:pStyle w:val="Ebene111"/>
        <w:numPr>
          <w:ilvl w:val="0"/>
          <w:numId w:val="0"/>
        </w:numPr>
        <w:spacing w:after="120"/>
        <w:rPr>
          <w:szCs w:val="21"/>
        </w:rPr>
      </w:pPr>
    </w:p>
    <w:p w14:paraId="00C69741" w14:textId="77777777" w:rsidR="00EF1D67" w:rsidRPr="00984A94" w:rsidRDefault="00EF1D67" w:rsidP="00984A94">
      <w:pPr>
        <w:pStyle w:val="berschriftnummeriert"/>
        <w:spacing w:after="240"/>
        <w:rPr>
          <w:rFonts w:ascii="Arial Fett" w:hAnsi="Arial Fett"/>
          <w:caps/>
          <w:szCs w:val="21"/>
        </w:rPr>
      </w:pPr>
      <w:bookmarkStart w:id="15" w:name="_Toc308546678"/>
      <w:bookmarkStart w:id="16" w:name="_Toc127178306"/>
      <w:r w:rsidRPr="00984A94">
        <w:rPr>
          <w:rFonts w:ascii="Arial Fett" w:hAnsi="Arial Fett"/>
          <w:caps/>
          <w:szCs w:val="21"/>
        </w:rPr>
        <w:t>Übertragung von Internet-Domains</w:t>
      </w:r>
      <w:bookmarkEnd w:id="15"/>
      <w:bookmarkEnd w:id="16"/>
    </w:p>
    <w:p w14:paraId="5DA5487E" w14:textId="6D1B1D15" w:rsidR="00DF429C" w:rsidRPr="00A7193D" w:rsidRDefault="00DF429C" w:rsidP="00984A94">
      <w:pPr>
        <w:pStyle w:val="Ebene111"/>
        <w:spacing w:after="240"/>
        <w:rPr>
          <w:szCs w:val="21"/>
        </w:rPr>
      </w:pPr>
      <w:bookmarkStart w:id="17" w:name="_Ref142839764"/>
      <w:r w:rsidRPr="00A7193D">
        <w:rPr>
          <w:szCs w:val="21"/>
        </w:rPr>
        <w:t>Der Rechteinhaber ist alleiniger Inhaber der Rechte an den in</w:t>
      </w:r>
      <w:r w:rsidR="00986A02" w:rsidRPr="00A7193D">
        <w:rPr>
          <w:szCs w:val="21"/>
        </w:rPr>
        <w:t xml:space="preserve"> Teil C</w:t>
      </w:r>
      <w:r w:rsidR="00A905B9" w:rsidRPr="00A7193D">
        <w:rPr>
          <w:szCs w:val="21"/>
        </w:rPr>
        <w:t xml:space="preserve"> </w:t>
      </w:r>
      <w:r w:rsidR="00A905B9" w:rsidRPr="00B34006">
        <w:rPr>
          <w:szCs w:val="21"/>
        </w:rPr>
        <w:t>der</w:t>
      </w:r>
      <w:r w:rsidRPr="00B34006">
        <w:rPr>
          <w:szCs w:val="21"/>
        </w:rPr>
        <w:t xml:space="preserve"> </w:t>
      </w:r>
      <w:r w:rsidR="0090691F" w:rsidRPr="00B34006">
        <w:rPr>
          <w:szCs w:val="21"/>
        </w:rPr>
        <w:t>Anlage </w:t>
      </w:r>
      <w:r w:rsidR="005E24D3">
        <w:rPr>
          <w:szCs w:val="21"/>
        </w:rPr>
        <w:t>A</w:t>
      </w:r>
      <w:r w:rsidR="0090691F" w:rsidRPr="00B34006">
        <w:rPr>
          <w:szCs w:val="21"/>
        </w:rPr>
        <w:t xml:space="preserve"> </w:t>
      </w:r>
      <w:r w:rsidRPr="00A7193D">
        <w:rPr>
          <w:szCs w:val="21"/>
        </w:rPr>
        <w:t>aufgeführten Internet-Domains und ist berechtigt, uneingeschränkt über diese zu verfügen</w:t>
      </w:r>
      <w:bookmarkEnd w:id="17"/>
      <w:r w:rsidRPr="00A7193D">
        <w:rPr>
          <w:szCs w:val="21"/>
        </w:rPr>
        <w:t xml:space="preserve">. Er überträgt hiermit </w:t>
      </w:r>
      <w:r w:rsidR="005E24D3">
        <w:rPr>
          <w:szCs w:val="21"/>
        </w:rPr>
        <w:t>sämtliche</w:t>
      </w:r>
      <w:r w:rsidRPr="00A7193D">
        <w:rPr>
          <w:szCs w:val="21"/>
        </w:rPr>
        <w:t xml:space="preserve"> Rechte an den Internet-Domains sowie</w:t>
      </w:r>
      <w:r w:rsidR="005E24D3">
        <w:rPr>
          <w:szCs w:val="21"/>
        </w:rPr>
        <w:t xml:space="preserve"> sämtliche</w:t>
      </w:r>
      <w:r w:rsidRPr="00A7193D">
        <w:rPr>
          <w:szCs w:val="21"/>
        </w:rPr>
        <w:t xml:space="preserve"> ihm in der Eigenschaft als Domaininhaber gegenüber den zuständigen Registrierungsstellen und Dritten zustehenden Rechte auf die die Übertragung annehmende Gesellschaft.</w:t>
      </w:r>
    </w:p>
    <w:p w14:paraId="28DAE63D" w14:textId="77777777" w:rsidR="00DF429C" w:rsidRPr="00A7193D" w:rsidRDefault="00DF429C" w:rsidP="00A7193D">
      <w:pPr>
        <w:pStyle w:val="Ebene111"/>
        <w:spacing w:after="120"/>
        <w:rPr>
          <w:szCs w:val="21"/>
        </w:rPr>
      </w:pPr>
      <w:r w:rsidRPr="00A7193D">
        <w:rPr>
          <w:szCs w:val="21"/>
        </w:rPr>
        <w:t>Der Rechteinhaber verpflichtet sich, bei der Registrierung der Gesellschaft als Inhaberin der Internet-Domains, soweit erforderlich, mitzuwirken.</w:t>
      </w:r>
    </w:p>
    <w:p w14:paraId="70BF76A4" w14:textId="02BF19E9" w:rsidR="00DF429C" w:rsidRPr="00A7193D" w:rsidRDefault="00DF429C" w:rsidP="00A7193D">
      <w:pPr>
        <w:pStyle w:val="Ebene2a"/>
        <w:spacing w:after="120"/>
        <w:rPr>
          <w:szCs w:val="21"/>
        </w:rPr>
      </w:pPr>
      <w:r w:rsidRPr="00A7193D">
        <w:rPr>
          <w:szCs w:val="21"/>
        </w:rPr>
        <w:t>Der Rechteinhaber wird insbesondere diejenigen Erklärungen abgeben und Handlungen vornehmen, die zur Eintragung der Gesellschaft als Domaininhaberin bei der zuständigen Registrierungsstelle erforderlich sind</w:t>
      </w:r>
      <w:r w:rsidR="00E23A0F">
        <w:rPr>
          <w:szCs w:val="21"/>
        </w:rPr>
        <w:t xml:space="preserve">, bzw. </w:t>
      </w:r>
      <w:r w:rsidR="00E23A0F" w:rsidRPr="00A7193D">
        <w:rPr>
          <w:szCs w:val="21"/>
        </w:rPr>
        <w:t>den mit der Unterhaltung sowie dem Hosting der Internet-Domains beauftragten Domain-Provider</w:t>
      </w:r>
      <w:r w:rsidR="00E23A0F">
        <w:rPr>
          <w:szCs w:val="21"/>
        </w:rPr>
        <w:t xml:space="preserve"> anweisen und, soweit erforderlich, bevollmächtigten, diese Erklärungen und </w:t>
      </w:r>
      <w:r w:rsidR="00E23A0F">
        <w:rPr>
          <w:szCs w:val="21"/>
        </w:rPr>
        <w:lastRenderedPageBreak/>
        <w:t>Handlungen für den Rechteinhaber abzugeben bzw. vorzunehmen</w:t>
      </w:r>
      <w:r w:rsidRPr="00A7193D">
        <w:rPr>
          <w:szCs w:val="21"/>
        </w:rPr>
        <w:t>.</w:t>
      </w:r>
    </w:p>
    <w:p w14:paraId="7C377287" w14:textId="77777777" w:rsidR="00DF429C" w:rsidRPr="00A7193D" w:rsidRDefault="00DF429C" w:rsidP="00984A94">
      <w:pPr>
        <w:pStyle w:val="Ebene2a"/>
        <w:spacing w:after="240"/>
        <w:rPr>
          <w:szCs w:val="21"/>
        </w:rPr>
      </w:pPr>
      <w:r w:rsidRPr="00A7193D">
        <w:rPr>
          <w:szCs w:val="21"/>
        </w:rPr>
        <w:t>Der Rechteinhaber wird die Registrierungsstellen von der Übertragung informieren und, soweit erforderlich, deren ausdrückliche Zustimmungen zu der Übertragung einholen.</w:t>
      </w:r>
    </w:p>
    <w:p w14:paraId="7631961B" w14:textId="09CDCE47" w:rsidR="00EF1D67" w:rsidRDefault="00DF429C" w:rsidP="00A7193D">
      <w:pPr>
        <w:pStyle w:val="Ebene111"/>
        <w:spacing w:after="120"/>
        <w:rPr>
          <w:szCs w:val="21"/>
        </w:rPr>
      </w:pPr>
      <w:r w:rsidRPr="00A7193D">
        <w:rPr>
          <w:szCs w:val="21"/>
        </w:rPr>
        <w:t>Etwaige Kosten für die Registrierung der Internet-Domains auf die Gesellschaft trägt die Gesellschaft.</w:t>
      </w:r>
    </w:p>
    <w:p w14:paraId="376F3297" w14:textId="412061F1" w:rsidR="00E23A0F" w:rsidRPr="00A7193D" w:rsidRDefault="00E23A0F" w:rsidP="00A7193D">
      <w:pPr>
        <w:pStyle w:val="Ebene111"/>
        <w:spacing w:after="120"/>
        <w:rPr>
          <w:szCs w:val="21"/>
        </w:rPr>
      </w:pPr>
      <w:r>
        <w:rPr>
          <w:szCs w:val="21"/>
        </w:rPr>
        <w:t xml:space="preserve">Der Rechteinhaber wird sich nach besten Kräften darum bemühen, bestehende Vertragsverhältnisse mit </w:t>
      </w:r>
      <w:r w:rsidRPr="00A7193D">
        <w:rPr>
          <w:szCs w:val="21"/>
        </w:rPr>
        <w:t>den mit der Unterhaltung sowie dem Hosting der Internet-Domains beauftragten Domain-Provider</w:t>
      </w:r>
      <w:r>
        <w:rPr>
          <w:szCs w:val="21"/>
        </w:rPr>
        <w:t xml:space="preserve"> (beigefügt als Anlage B) auf die Gesellschaft zu übertragen. Die Gesellschaft erklärt sich bereits jetzt mit der Vertragsübernahme einverstanden.</w:t>
      </w:r>
    </w:p>
    <w:p w14:paraId="67588DC1" w14:textId="77777777" w:rsidR="00DF429C" w:rsidRPr="00A7193D" w:rsidRDefault="00DF429C" w:rsidP="00A7193D">
      <w:pPr>
        <w:pStyle w:val="Textebene2"/>
        <w:spacing w:after="120"/>
        <w:ind w:left="0"/>
        <w:rPr>
          <w:szCs w:val="21"/>
        </w:rPr>
      </w:pPr>
    </w:p>
    <w:p w14:paraId="4B43205F" w14:textId="587F8DF2" w:rsidR="00EF1D67" w:rsidRPr="00984A94" w:rsidRDefault="00EF1D67" w:rsidP="007F3F6D">
      <w:pPr>
        <w:pStyle w:val="berschriftnummeriert"/>
        <w:spacing w:after="240"/>
        <w:rPr>
          <w:rFonts w:ascii="Arial Fett" w:hAnsi="Arial Fett"/>
          <w:caps/>
          <w:szCs w:val="21"/>
        </w:rPr>
      </w:pPr>
      <w:bookmarkStart w:id="18" w:name="_Toc308546679"/>
      <w:bookmarkStart w:id="19" w:name="_Toc127178307"/>
      <w:r w:rsidRPr="00984A94">
        <w:rPr>
          <w:rFonts w:ascii="Arial Fett" w:hAnsi="Arial Fett"/>
          <w:caps/>
          <w:szCs w:val="21"/>
        </w:rPr>
        <w:t xml:space="preserve">Umfassende </w:t>
      </w:r>
      <w:r w:rsidR="00C72274">
        <w:rPr>
          <w:rFonts w:ascii="Arial Fett" w:hAnsi="Arial Fett"/>
          <w:caps/>
          <w:szCs w:val="21"/>
        </w:rPr>
        <w:t>übertragung</w:t>
      </w:r>
      <w:r w:rsidR="00C72274" w:rsidRPr="00984A94">
        <w:rPr>
          <w:rFonts w:ascii="Arial Fett" w:hAnsi="Arial Fett"/>
          <w:caps/>
          <w:szCs w:val="21"/>
        </w:rPr>
        <w:t xml:space="preserve"> </w:t>
      </w:r>
      <w:r w:rsidRPr="00984A94">
        <w:rPr>
          <w:rFonts w:ascii="Arial Fett" w:hAnsi="Arial Fett"/>
          <w:caps/>
          <w:szCs w:val="21"/>
        </w:rPr>
        <w:t>von Urheberrechtlichen Nutzungs</w:t>
      </w:r>
      <w:r w:rsidR="00E23A0F">
        <w:rPr>
          <w:rFonts w:ascii="Arial Fett" w:hAnsi="Arial Fett"/>
          <w:caps/>
          <w:szCs w:val="21"/>
        </w:rPr>
        <w:t>- und verwertungs</w:t>
      </w:r>
      <w:r w:rsidRPr="00984A94">
        <w:rPr>
          <w:rFonts w:ascii="Arial Fett" w:hAnsi="Arial Fett"/>
          <w:caps/>
          <w:szCs w:val="21"/>
        </w:rPr>
        <w:t>rechten</w:t>
      </w:r>
      <w:bookmarkEnd w:id="18"/>
      <w:r w:rsidR="006D5878">
        <w:rPr>
          <w:rFonts w:ascii="Arial Fett" w:hAnsi="Arial Fett"/>
          <w:caps/>
          <w:szCs w:val="21"/>
        </w:rPr>
        <w:t xml:space="preserve"> [sowie datenbankrechten]</w:t>
      </w:r>
      <w:bookmarkEnd w:id="19"/>
    </w:p>
    <w:p w14:paraId="693DAEA2" w14:textId="0E5A4A15" w:rsidR="004079C5" w:rsidRPr="00A7193D" w:rsidRDefault="00DF429C" w:rsidP="004079C5">
      <w:pPr>
        <w:pStyle w:val="Ebene111"/>
        <w:spacing w:after="240"/>
        <w:rPr>
          <w:szCs w:val="21"/>
        </w:rPr>
      </w:pPr>
      <w:r w:rsidRPr="00A7193D">
        <w:rPr>
          <w:szCs w:val="21"/>
        </w:rPr>
        <w:t xml:space="preserve">Der Rechteinhaber ist alleiniger Inhaber der urheberrechtlichen Nutzungs- und Verwertungsrechte an den in </w:t>
      </w:r>
      <w:r w:rsidR="00A905B9" w:rsidRPr="00A7193D">
        <w:rPr>
          <w:szCs w:val="21"/>
        </w:rPr>
        <w:t xml:space="preserve">Teil </w:t>
      </w:r>
      <w:r w:rsidR="00986A02" w:rsidRPr="00A7193D">
        <w:rPr>
          <w:szCs w:val="21"/>
        </w:rPr>
        <w:t>D</w:t>
      </w:r>
      <w:r w:rsidR="00A905B9" w:rsidRPr="00A7193D">
        <w:rPr>
          <w:szCs w:val="21"/>
        </w:rPr>
        <w:t xml:space="preserve"> der </w:t>
      </w:r>
      <w:r w:rsidRPr="00984A94">
        <w:rPr>
          <w:szCs w:val="21"/>
        </w:rPr>
        <w:t>Anlage </w:t>
      </w:r>
      <w:r w:rsidR="00E23A0F">
        <w:rPr>
          <w:szCs w:val="21"/>
        </w:rPr>
        <w:t>A</w:t>
      </w:r>
      <w:r w:rsidRPr="00A7193D">
        <w:rPr>
          <w:szCs w:val="21"/>
        </w:rPr>
        <w:t xml:space="preserve"> aufgeführten Werken (jeweils </w:t>
      </w:r>
      <w:r w:rsidR="00E23A0F">
        <w:rPr>
          <w:szCs w:val="21"/>
        </w:rPr>
        <w:t>„</w:t>
      </w:r>
      <w:r w:rsidRPr="00A7193D">
        <w:rPr>
          <w:b/>
          <w:szCs w:val="21"/>
        </w:rPr>
        <w:t>Werk</w:t>
      </w:r>
      <w:r w:rsidR="00E23A0F">
        <w:rPr>
          <w:b/>
          <w:szCs w:val="21"/>
        </w:rPr>
        <w:t>“</w:t>
      </w:r>
      <w:r w:rsidR="00E23A0F">
        <w:rPr>
          <w:szCs w:val="21"/>
        </w:rPr>
        <w:t xml:space="preserve"> und gemeinsam </w:t>
      </w:r>
      <w:r w:rsidR="00E23A0F" w:rsidRPr="00E23A0F">
        <w:rPr>
          <w:b/>
          <w:bCs/>
          <w:szCs w:val="21"/>
        </w:rPr>
        <w:t>„Werke“</w:t>
      </w:r>
      <w:r w:rsidRPr="00A7193D">
        <w:rPr>
          <w:szCs w:val="21"/>
        </w:rPr>
        <w:t>)</w:t>
      </w:r>
      <w:r w:rsidR="006D5878">
        <w:rPr>
          <w:szCs w:val="21"/>
        </w:rPr>
        <w:t xml:space="preserve"> [sowie Inhaber der Rechte an den in Teil E der Anlage A aufgeführten Datenbanken bzw. Datenbankwerken]</w:t>
      </w:r>
      <w:r w:rsidR="00A95961">
        <w:rPr>
          <w:szCs w:val="21"/>
        </w:rPr>
        <w:t xml:space="preserve">. Zu den Werken zählt auch die in Teil D der Anlage A </w:t>
      </w:r>
      <w:r w:rsidRPr="00A7193D">
        <w:rPr>
          <w:szCs w:val="21"/>
        </w:rPr>
        <w:t>genannte Software (</w:t>
      </w:r>
      <w:r w:rsidR="00A95961" w:rsidRPr="00A95961">
        <w:rPr>
          <w:b/>
          <w:bCs/>
          <w:szCs w:val="21"/>
        </w:rPr>
        <w:t>„</w:t>
      </w:r>
      <w:r w:rsidRPr="00A95961">
        <w:rPr>
          <w:b/>
          <w:bCs/>
          <w:szCs w:val="21"/>
        </w:rPr>
        <w:t>Software</w:t>
      </w:r>
      <w:r w:rsidR="00A95961" w:rsidRPr="00A95961">
        <w:rPr>
          <w:b/>
          <w:bCs/>
          <w:szCs w:val="21"/>
        </w:rPr>
        <w:t>“</w:t>
      </w:r>
      <w:r w:rsidRPr="00A7193D">
        <w:rPr>
          <w:szCs w:val="21"/>
        </w:rPr>
        <w:t xml:space="preserve">). </w:t>
      </w:r>
      <w:r w:rsidR="00A95961">
        <w:rPr>
          <w:b/>
          <w:szCs w:val="21"/>
        </w:rPr>
        <w:t xml:space="preserve"> </w:t>
      </w:r>
      <w:r w:rsidR="00A95961">
        <w:rPr>
          <w:szCs w:val="21"/>
        </w:rPr>
        <w:t>Der Rechteinhaber</w:t>
      </w:r>
      <w:r w:rsidR="00A95961" w:rsidRPr="00A7193D">
        <w:rPr>
          <w:szCs w:val="21"/>
        </w:rPr>
        <w:t xml:space="preserve"> überträgt hiermit sämtliche Rechte an den </w:t>
      </w:r>
      <w:r w:rsidR="00A95961">
        <w:rPr>
          <w:szCs w:val="21"/>
        </w:rPr>
        <w:t>Werken, einschließlich der Eigentumsrechte an sämtlichen Datenträgern (gleich ob analog oder digital), welche Verkörperungen der Werke enthalten oder aus ihnen bestehen,</w:t>
      </w:r>
      <w:r w:rsidR="00A95961" w:rsidRPr="00A7193D">
        <w:rPr>
          <w:szCs w:val="21"/>
        </w:rPr>
        <w:t xml:space="preserve"> vollständig auf die die Übertragung annehmende Gesellschaft.</w:t>
      </w:r>
    </w:p>
    <w:p w14:paraId="7E6159AF" w14:textId="36D58121" w:rsidR="00DF429C" w:rsidRPr="00A7193D" w:rsidRDefault="00A95961" w:rsidP="004079C5">
      <w:pPr>
        <w:pStyle w:val="Ebene111"/>
        <w:spacing w:after="240"/>
        <w:rPr>
          <w:szCs w:val="21"/>
        </w:rPr>
      </w:pPr>
      <w:r w:rsidRPr="00A95961">
        <w:rPr>
          <w:szCs w:val="21"/>
        </w:rPr>
        <w:t>Soweit zwingendes Recht einer Rechtsordnung d</w:t>
      </w:r>
      <w:r>
        <w:rPr>
          <w:szCs w:val="21"/>
        </w:rPr>
        <w:t>er</w:t>
      </w:r>
      <w:r w:rsidRPr="00A95961">
        <w:rPr>
          <w:szCs w:val="21"/>
        </w:rPr>
        <w:t xml:space="preserve"> Übertragung </w:t>
      </w:r>
      <w:r>
        <w:rPr>
          <w:szCs w:val="21"/>
        </w:rPr>
        <w:t>sämtlicher Rechte an den Werken</w:t>
      </w:r>
      <w:r w:rsidRPr="00A95961">
        <w:rPr>
          <w:szCs w:val="21"/>
        </w:rPr>
        <w:t xml:space="preserve">, auch aus Gründen der Urheberpersönlichkeitsrechte, </w:t>
      </w:r>
      <w:r>
        <w:rPr>
          <w:szCs w:val="21"/>
        </w:rPr>
        <w:t>entgegensteht</w:t>
      </w:r>
      <w:r w:rsidRPr="00A95961">
        <w:rPr>
          <w:szCs w:val="21"/>
        </w:rPr>
        <w:t xml:space="preserve">, </w:t>
      </w:r>
      <w:r>
        <w:rPr>
          <w:szCs w:val="21"/>
        </w:rPr>
        <w:t>räumt d</w:t>
      </w:r>
      <w:r w:rsidR="00A905B9" w:rsidRPr="00A7193D">
        <w:rPr>
          <w:szCs w:val="21"/>
        </w:rPr>
        <w:t xml:space="preserve">er Rechteinhaber </w:t>
      </w:r>
      <w:r>
        <w:rPr>
          <w:szCs w:val="21"/>
        </w:rPr>
        <w:t xml:space="preserve">hiermit der </w:t>
      </w:r>
      <w:r w:rsidR="004079C5" w:rsidRPr="00A7193D">
        <w:rPr>
          <w:szCs w:val="21"/>
        </w:rPr>
        <w:t>Gesellschaft</w:t>
      </w:r>
      <w:r w:rsidR="004079C5" w:rsidRPr="00A7193D">
        <w:rPr>
          <w:b/>
          <w:szCs w:val="21"/>
        </w:rPr>
        <w:t xml:space="preserve"> </w:t>
      </w:r>
      <w:r w:rsidR="00DF429C" w:rsidRPr="00A7193D">
        <w:rPr>
          <w:szCs w:val="21"/>
        </w:rPr>
        <w:t xml:space="preserve"> </w:t>
      </w:r>
      <w:r w:rsidR="00B07C00">
        <w:rPr>
          <w:szCs w:val="21"/>
        </w:rPr>
        <w:t xml:space="preserve">unwiderruflich an jedem von ihm geschaffenen Werk, einschließlich der von ihm entwickelten Software, das </w:t>
      </w:r>
      <w:r w:rsidR="004F275A" w:rsidRPr="00A7193D">
        <w:rPr>
          <w:szCs w:val="21"/>
        </w:rPr>
        <w:t>ausschließlich</w:t>
      </w:r>
      <w:r w:rsidR="004F275A">
        <w:rPr>
          <w:szCs w:val="21"/>
        </w:rPr>
        <w:t>e</w:t>
      </w:r>
      <w:r w:rsidR="004F275A" w:rsidRPr="00A7193D">
        <w:rPr>
          <w:szCs w:val="21"/>
        </w:rPr>
        <w:t>, zeitlich, inhaltlich und räumlich (</w:t>
      </w:r>
      <w:r w:rsidR="004F275A" w:rsidRPr="00A7193D">
        <w:rPr>
          <w:i/>
          <w:szCs w:val="21"/>
        </w:rPr>
        <w:t>territorial</w:t>
      </w:r>
      <w:r w:rsidR="004F275A" w:rsidRPr="00A7193D">
        <w:rPr>
          <w:szCs w:val="21"/>
        </w:rPr>
        <w:t>) unbeschränkt</w:t>
      </w:r>
      <w:r w:rsidR="004F275A">
        <w:rPr>
          <w:szCs w:val="21"/>
        </w:rPr>
        <w:t>e</w:t>
      </w:r>
      <w:r w:rsidR="004F275A" w:rsidRPr="00A7193D">
        <w:rPr>
          <w:szCs w:val="21"/>
        </w:rPr>
        <w:t xml:space="preserve"> </w:t>
      </w:r>
      <w:r w:rsidR="00DF429C" w:rsidRPr="00A7193D">
        <w:rPr>
          <w:szCs w:val="21"/>
        </w:rPr>
        <w:t>Nutzungs</w:t>
      </w:r>
      <w:r w:rsidR="00715364">
        <w:rPr>
          <w:szCs w:val="21"/>
        </w:rPr>
        <w:t>- und Verwertungs</w:t>
      </w:r>
      <w:r w:rsidR="00DF429C" w:rsidRPr="00A7193D">
        <w:rPr>
          <w:szCs w:val="21"/>
        </w:rPr>
        <w:t>recht, einschließlich des Rechts am Original und</w:t>
      </w:r>
      <w:r w:rsidR="00C72274">
        <w:rPr>
          <w:szCs w:val="21"/>
        </w:rPr>
        <w:t xml:space="preserve"> </w:t>
      </w:r>
      <w:r w:rsidR="00B07C00">
        <w:rPr>
          <w:szCs w:val="21"/>
        </w:rPr>
        <w:t xml:space="preserve">jeweils </w:t>
      </w:r>
      <w:r w:rsidR="00DF429C" w:rsidRPr="00A7193D">
        <w:rPr>
          <w:szCs w:val="21"/>
        </w:rPr>
        <w:t xml:space="preserve">einschließlich des unbeschränkten, zustimmungsfreien Rechts der </w:t>
      </w:r>
      <w:r w:rsidR="00B07C00">
        <w:rPr>
          <w:szCs w:val="21"/>
        </w:rPr>
        <w:t>Bearbeitung</w:t>
      </w:r>
      <w:r w:rsidR="00DF429C" w:rsidRPr="00A7193D">
        <w:rPr>
          <w:szCs w:val="21"/>
        </w:rPr>
        <w:t xml:space="preserve"> und Umgestaltung de</w:t>
      </w:r>
      <w:r w:rsidR="00B07C00">
        <w:rPr>
          <w:szCs w:val="21"/>
        </w:rPr>
        <w:t>s</w:t>
      </w:r>
      <w:r w:rsidR="00DF429C" w:rsidRPr="00A7193D">
        <w:rPr>
          <w:szCs w:val="21"/>
        </w:rPr>
        <w:t xml:space="preserve"> Werk</w:t>
      </w:r>
      <w:r w:rsidR="00B07C00">
        <w:rPr>
          <w:szCs w:val="21"/>
        </w:rPr>
        <w:t>s</w:t>
      </w:r>
      <w:r w:rsidR="00DF429C" w:rsidRPr="00A7193D">
        <w:rPr>
          <w:szCs w:val="21"/>
        </w:rPr>
        <w:t xml:space="preserve"> sowie des Rechts der Vervielfältigung, </w:t>
      </w:r>
      <w:r w:rsidR="00B07C00">
        <w:rPr>
          <w:szCs w:val="21"/>
        </w:rPr>
        <w:t>Verbreitung, Übertragung</w:t>
      </w:r>
      <w:r w:rsidR="00DF429C" w:rsidRPr="00A7193D">
        <w:rPr>
          <w:szCs w:val="21"/>
        </w:rPr>
        <w:t xml:space="preserve"> und anderweitigen Verwertung des </w:t>
      </w:r>
      <w:r w:rsidR="00B07C00">
        <w:rPr>
          <w:szCs w:val="21"/>
        </w:rPr>
        <w:t>Werks ein</w:t>
      </w:r>
      <w:r w:rsidR="00DF429C" w:rsidRPr="00A7193D">
        <w:rPr>
          <w:szCs w:val="21"/>
        </w:rPr>
        <w:t xml:space="preserve"> und erteilt zu Gunsten der Gesellschaft seine entsprechende Zu</w:t>
      </w:r>
      <w:r w:rsidR="00A35896">
        <w:rPr>
          <w:szCs w:val="21"/>
        </w:rPr>
        <w:t>stimmung gemäß §§ 34 u</w:t>
      </w:r>
      <w:r w:rsidR="00DF429C" w:rsidRPr="00A7193D">
        <w:rPr>
          <w:szCs w:val="21"/>
        </w:rPr>
        <w:t xml:space="preserve">nd 35 UrhG. </w:t>
      </w:r>
      <w:r w:rsidR="00B07C00">
        <w:rPr>
          <w:szCs w:val="21"/>
        </w:rPr>
        <w:t xml:space="preserve">Die Rechteübertragung schließt das Recht für die Gesellschaft ein, über jedes Werk frei zu verfügen, Unterlizenzen zu erteilen sowie die Nutzungsrechte ganz oder teilweise auf Dritte zu übertragen, auch im Wege der Vermietung. </w:t>
      </w:r>
      <w:r w:rsidR="00DF429C" w:rsidRPr="00A7193D">
        <w:rPr>
          <w:szCs w:val="21"/>
        </w:rPr>
        <w:t xml:space="preserve">Die </w:t>
      </w:r>
      <w:r w:rsidR="00B07C00">
        <w:rPr>
          <w:szCs w:val="21"/>
        </w:rPr>
        <w:t xml:space="preserve">der Gesellschaft seitens des Rechteinhabers unter diesem IP-Übertragungsvertrag eingeräumten Rechte schließen auch zum Zeitpunkt der </w:t>
      </w:r>
      <w:r w:rsidR="00DF429C" w:rsidRPr="00A7193D">
        <w:rPr>
          <w:szCs w:val="21"/>
        </w:rPr>
        <w:t>Recht</w:t>
      </w:r>
      <w:r w:rsidR="00B07C00">
        <w:rPr>
          <w:szCs w:val="21"/>
        </w:rPr>
        <w:t>e</w:t>
      </w:r>
      <w:r w:rsidR="00DF429C" w:rsidRPr="00A7193D">
        <w:rPr>
          <w:szCs w:val="21"/>
        </w:rPr>
        <w:t xml:space="preserve">übertragung </w:t>
      </w:r>
      <w:r w:rsidR="00B07C00">
        <w:rPr>
          <w:szCs w:val="21"/>
        </w:rPr>
        <w:t xml:space="preserve">noch </w:t>
      </w:r>
      <w:r w:rsidR="00DF429C" w:rsidRPr="00A7193D">
        <w:rPr>
          <w:szCs w:val="21"/>
        </w:rPr>
        <w:t>unbekannten Nutzungsarten</w:t>
      </w:r>
      <w:r w:rsidR="00A8319A" w:rsidRPr="00A8319A">
        <w:rPr>
          <w:szCs w:val="21"/>
        </w:rPr>
        <w:t xml:space="preserve"> </w:t>
      </w:r>
      <w:r w:rsidR="00B07C00">
        <w:rPr>
          <w:szCs w:val="21"/>
        </w:rPr>
        <w:lastRenderedPageBreak/>
        <w:t>ein und umfassen</w:t>
      </w:r>
      <w:r w:rsidR="004F275A">
        <w:rPr>
          <w:szCs w:val="21"/>
        </w:rPr>
        <w:t xml:space="preserve"> im Hinblick auf bekannte Nutzungsarten </w:t>
      </w:r>
      <w:r w:rsidR="00B07C00">
        <w:rPr>
          <w:szCs w:val="21"/>
        </w:rPr>
        <w:t xml:space="preserve">insbesondere jeweils </w:t>
      </w:r>
      <w:r w:rsidR="004F275A">
        <w:rPr>
          <w:szCs w:val="21"/>
        </w:rPr>
        <w:t>das Recht</w:t>
      </w:r>
      <w:r w:rsidR="00DF429C" w:rsidRPr="00A7193D">
        <w:rPr>
          <w:szCs w:val="21"/>
        </w:rPr>
        <w:t xml:space="preserve"> </w:t>
      </w:r>
    </w:p>
    <w:p w14:paraId="77BA90CC" w14:textId="37C7A95A" w:rsidR="00DF429C" w:rsidRPr="00A7193D" w:rsidRDefault="00DF429C" w:rsidP="00A7193D">
      <w:pPr>
        <w:pStyle w:val="Ebene2a"/>
        <w:spacing w:after="120"/>
        <w:rPr>
          <w:szCs w:val="21"/>
        </w:rPr>
      </w:pPr>
      <w:r w:rsidRPr="00A7193D">
        <w:rPr>
          <w:szCs w:val="21"/>
        </w:rPr>
        <w:t>zur Vervielfältigung und Speicherung</w:t>
      </w:r>
      <w:r w:rsidR="00B07C00">
        <w:rPr>
          <w:szCs w:val="21"/>
        </w:rPr>
        <w:t xml:space="preserve"> (</w:t>
      </w:r>
      <w:r w:rsidR="00B07C00" w:rsidRPr="008D2107">
        <w:rPr>
          <w:szCs w:val="21"/>
        </w:rPr>
        <w:t>dauerhaft oder vorübergehend</w:t>
      </w:r>
      <w:r w:rsidR="00B07C00">
        <w:rPr>
          <w:szCs w:val="21"/>
        </w:rPr>
        <w:t>),</w:t>
      </w:r>
      <w:r w:rsidRPr="00A7193D">
        <w:rPr>
          <w:szCs w:val="21"/>
        </w:rPr>
        <w:t xml:space="preserve"> </w:t>
      </w:r>
      <w:r w:rsidR="00B07C00">
        <w:rPr>
          <w:szCs w:val="21"/>
        </w:rPr>
        <w:t xml:space="preserve">mit beliebigen Mitteln und </w:t>
      </w:r>
      <w:r w:rsidRPr="00A7193D">
        <w:rPr>
          <w:szCs w:val="21"/>
        </w:rPr>
        <w:t>auf allen bekannten Speichermedien,</w:t>
      </w:r>
      <w:r w:rsidR="00B07C00">
        <w:rPr>
          <w:szCs w:val="21"/>
        </w:rPr>
        <w:t xml:space="preserve"> auch serverseitig,</w:t>
      </w:r>
      <w:r w:rsidRPr="00A7193D">
        <w:rPr>
          <w:szCs w:val="21"/>
        </w:rPr>
        <w:t xml:space="preserve"> insbesondere auf Festplatten, </w:t>
      </w:r>
      <w:r w:rsidR="00412994">
        <w:rPr>
          <w:szCs w:val="21"/>
        </w:rPr>
        <w:t xml:space="preserve">SSDs, </w:t>
      </w:r>
      <w:proofErr w:type="spellStart"/>
      <w:r w:rsidRPr="00A7193D">
        <w:rPr>
          <w:szCs w:val="21"/>
        </w:rPr>
        <w:t>Eprom</w:t>
      </w:r>
      <w:proofErr w:type="spellEnd"/>
      <w:r w:rsidRPr="00A7193D">
        <w:rPr>
          <w:szCs w:val="21"/>
        </w:rPr>
        <w:t xml:space="preserve"> Speicherchips, Disketten, CD-ROMs, CR-Rs, CD-RWs, CD-I, DVDs, Blue Ray Discs, HD-DVD, digitalen Videodiscs, Compactdiscs, Memory-Sticks oder Speicherkarten (z.B. SD-Cards);</w:t>
      </w:r>
    </w:p>
    <w:p w14:paraId="4B51D69F" w14:textId="01B8BDC9" w:rsidR="00DF429C" w:rsidRPr="00A7193D" w:rsidRDefault="00DF429C" w:rsidP="00A7193D">
      <w:pPr>
        <w:pStyle w:val="Ebene2a"/>
        <w:spacing w:after="120"/>
        <w:rPr>
          <w:szCs w:val="21"/>
        </w:rPr>
      </w:pPr>
      <w:r w:rsidRPr="00A7193D">
        <w:rPr>
          <w:szCs w:val="21"/>
        </w:rPr>
        <w:t>zum Betrieb von und auf Computern und anderen Daten verarbeitenden Geräten</w:t>
      </w:r>
      <w:r w:rsidR="00B07C00">
        <w:rPr>
          <w:szCs w:val="21"/>
        </w:rPr>
        <w:t xml:space="preserve">, </w:t>
      </w:r>
      <w:r w:rsidR="00B07C00" w:rsidRPr="008D2107">
        <w:rPr>
          <w:szCs w:val="21"/>
        </w:rPr>
        <w:t>einschließlich des Ladens, Darstellens, Betreibens, Übertragens oder Speicherns zum Zwecke</w:t>
      </w:r>
      <w:r w:rsidR="00B07C00">
        <w:rPr>
          <w:szCs w:val="21"/>
        </w:rPr>
        <w:t xml:space="preserve"> </w:t>
      </w:r>
      <w:r w:rsidR="00B07C00" w:rsidRPr="008D2107">
        <w:rPr>
          <w:szCs w:val="21"/>
        </w:rPr>
        <w:t xml:space="preserve"> der Datenausführung und Datenverarbeitung (z.B. Mobiltelefonen, Handhelds, Smartphones, Tablet-Computern, PDAs, E-Book-Readern) </w:t>
      </w:r>
      <w:r w:rsidRPr="00A7193D">
        <w:rPr>
          <w:szCs w:val="21"/>
        </w:rPr>
        <w:t xml:space="preserve">(z.B. </w:t>
      </w:r>
      <w:proofErr w:type="spellStart"/>
      <w:r w:rsidRPr="00A7193D">
        <w:rPr>
          <w:szCs w:val="21"/>
        </w:rPr>
        <w:t>Handies</w:t>
      </w:r>
      <w:proofErr w:type="spellEnd"/>
      <w:r w:rsidRPr="00A7193D">
        <w:rPr>
          <w:szCs w:val="21"/>
        </w:rPr>
        <w:t>,</w:t>
      </w:r>
      <w:r w:rsidR="00412994">
        <w:rPr>
          <w:szCs w:val="21"/>
        </w:rPr>
        <w:t xml:space="preserve"> Handhelds,</w:t>
      </w:r>
      <w:r w:rsidRPr="00A7193D">
        <w:rPr>
          <w:szCs w:val="21"/>
        </w:rPr>
        <w:t xml:space="preserve"> Smartphones</w:t>
      </w:r>
      <w:r w:rsidR="0009140D">
        <w:rPr>
          <w:szCs w:val="21"/>
        </w:rPr>
        <w:t xml:space="preserve">, Tablet-PCs, </w:t>
      </w:r>
      <w:r w:rsidR="00412994">
        <w:rPr>
          <w:szCs w:val="21"/>
        </w:rPr>
        <w:t xml:space="preserve">PDAs, </w:t>
      </w:r>
      <w:r w:rsidR="0009140D">
        <w:rPr>
          <w:szCs w:val="21"/>
        </w:rPr>
        <w:t>E-Pads</w:t>
      </w:r>
      <w:r w:rsidRPr="00A7193D">
        <w:rPr>
          <w:szCs w:val="21"/>
        </w:rPr>
        <w:t xml:space="preserve"> oder E-Readern);</w:t>
      </w:r>
    </w:p>
    <w:p w14:paraId="1DA37CFD" w14:textId="16CB592A" w:rsidR="00DF429C" w:rsidRPr="00A7193D" w:rsidRDefault="00DF429C" w:rsidP="00A7193D">
      <w:pPr>
        <w:pStyle w:val="Ebene2a"/>
        <w:spacing w:after="120"/>
        <w:rPr>
          <w:szCs w:val="21"/>
        </w:rPr>
      </w:pPr>
      <w:r w:rsidRPr="00A7193D">
        <w:rPr>
          <w:szCs w:val="21"/>
        </w:rPr>
        <w:t>zur unbegrenzten öffentlichen Zugänglichmachung und Veröffentlichung, unabhängig vom Medium (z.B. Buch, Taschenbuch, Paperback, Internet,</w:t>
      </w:r>
      <w:r w:rsidR="00412994">
        <w:rPr>
          <w:szCs w:val="21"/>
        </w:rPr>
        <w:t xml:space="preserve"> LAN/WAN,</w:t>
      </w:r>
      <w:r w:rsidRPr="00A7193D">
        <w:rPr>
          <w:szCs w:val="21"/>
        </w:rPr>
        <w:t xml:space="preserve"> E-Book, E- Paper, mobile App, </w:t>
      </w:r>
      <w:proofErr w:type="spellStart"/>
      <w:r w:rsidRPr="00A7193D">
        <w:rPr>
          <w:szCs w:val="21"/>
        </w:rPr>
        <w:t>CD-Rom</w:t>
      </w:r>
      <w:proofErr w:type="spellEnd"/>
      <w:r w:rsidRPr="00A7193D">
        <w:rPr>
          <w:szCs w:val="21"/>
        </w:rPr>
        <w:t>, DVD</w:t>
      </w:r>
      <w:r w:rsidR="00412994">
        <w:rPr>
          <w:szCs w:val="21"/>
        </w:rPr>
        <w:t>, Non-Fungible Token (NFT) oder im Metaverse und ähnlichen virtuellen Welten</w:t>
      </w:r>
      <w:r w:rsidRPr="00A7193D">
        <w:rPr>
          <w:szCs w:val="21"/>
        </w:rPr>
        <w:t>), einschließlich sämtlicher Auflagen und Ausgaben</w:t>
      </w:r>
      <w:r w:rsidR="00412994">
        <w:rPr>
          <w:szCs w:val="21"/>
        </w:rPr>
        <w:t xml:space="preserve"> sowie das Recht zur Ausstellung und Präsentation</w:t>
      </w:r>
      <w:r w:rsidRPr="00A7193D">
        <w:rPr>
          <w:szCs w:val="21"/>
        </w:rPr>
        <w:t>;</w:t>
      </w:r>
    </w:p>
    <w:p w14:paraId="23FEA69E" w14:textId="77777777" w:rsidR="00DF429C" w:rsidRPr="00A7193D" w:rsidRDefault="00DF429C" w:rsidP="00A7193D">
      <w:pPr>
        <w:pStyle w:val="Ebene2a"/>
        <w:spacing w:after="120"/>
        <w:rPr>
          <w:szCs w:val="21"/>
        </w:rPr>
      </w:pPr>
      <w:r w:rsidRPr="00A7193D">
        <w:rPr>
          <w:szCs w:val="21"/>
        </w:rPr>
        <w:t xml:space="preserve">zur Sendung, unabhängig von der </w:t>
      </w:r>
      <w:proofErr w:type="spellStart"/>
      <w:r w:rsidRPr="00A7193D">
        <w:rPr>
          <w:szCs w:val="21"/>
        </w:rPr>
        <w:t>Sendeart</w:t>
      </w:r>
      <w:proofErr w:type="spellEnd"/>
      <w:r w:rsidRPr="00A7193D">
        <w:rPr>
          <w:szCs w:val="21"/>
        </w:rPr>
        <w:t>, zur öffentlichen Wiedergabe und zu sonstigen Darbietungen über sämtliche Bild- und Tonträger;</w:t>
      </w:r>
    </w:p>
    <w:p w14:paraId="7B4AB16B" w14:textId="261E910C" w:rsidR="00DF429C" w:rsidRPr="00A7193D" w:rsidRDefault="00DF429C" w:rsidP="00A7193D">
      <w:pPr>
        <w:pStyle w:val="Ebene2a"/>
        <w:spacing w:after="120"/>
        <w:rPr>
          <w:szCs w:val="21"/>
        </w:rPr>
      </w:pPr>
      <w:r w:rsidRPr="00A7193D">
        <w:rPr>
          <w:szCs w:val="21"/>
        </w:rPr>
        <w:t>zur Nutzung in einer Datenbank oder Datensammlung</w:t>
      </w:r>
      <w:r w:rsidR="00412994">
        <w:rPr>
          <w:szCs w:val="21"/>
        </w:rPr>
        <w:t>, einschließlich der Nutzung im Rahmen von Blockchains</w:t>
      </w:r>
      <w:r w:rsidRPr="00A7193D">
        <w:rPr>
          <w:szCs w:val="21"/>
        </w:rPr>
        <w:t>;</w:t>
      </w:r>
    </w:p>
    <w:p w14:paraId="7B8554A5" w14:textId="586B565B" w:rsidR="00DF429C" w:rsidRPr="00A7193D" w:rsidRDefault="00DF429C" w:rsidP="00A7193D">
      <w:pPr>
        <w:pStyle w:val="Ebene2a"/>
        <w:spacing w:after="120"/>
        <w:rPr>
          <w:szCs w:val="21"/>
        </w:rPr>
      </w:pPr>
      <w:r w:rsidRPr="00A7193D">
        <w:rPr>
          <w:szCs w:val="21"/>
        </w:rPr>
        <w:t xml:space="preserve">zur entgeltlichen oder unentgeltlichen Verbreitung oder </w:t>
      </w:r>
      <w:r w:rsidR="00412994">
        <w:rPr>
          <w:szCs w:val="21"/>
        </w:rPr>
        <w:t xml:space="preserve">zum </w:t>
      </w:r>
      <w:r w:rsidRPr="00A7193D">
        <w:rPr>
          <w:szCs w:val="21"/>
        </w:rPr>
        <w:t>Vertrieb ohne Stückzahlbegrenzung über sämtliche Vertriebskanäle, einschließlich als Download über das Internet oder als mobile Applikation;</w:t>
      </w:r>
    </w:p>
    <w:p w14:paraId="450D4B08" w14:textId="77777777" w:rsidR="00DF429C" w:rsidRPr="00A7193D" w:rsidRDefault="00A8319A" w:rsidP="00A7193D">
      <w:pPr>
        <w:pStyle w:val="Ebene2a"/>
        <w:spacing w:after="120"/>
        <w:rPr>
          <w:szCs w:val="21"/>
        </w:rPr>
      </w:pPr>
      <w:r>
        <w:rPr>
          <w:szCs w:val="21"/>
        </w:rPr>
        <w:t xml:space="preserve">unter Wahrung der geistigen Eigenart der Werke, </w:t>
      </w:r>
      <w:r w:rsidR="00DF429C" w:rsidRPr="00A7193D">
        <w:rPr>
          <w:szCs w:val="21"/>
        </w:rPr>
        <w:t>zur Bearbeitung und zur Umarbeitung, Einrichtung für andere System-Umgebungen, Erweiterung oder Reduktion, Fehlerbeseitigung, Fortentwicklung einschließlich Änderung der Funkt</w:t>
      </w:r>
      <w:r w:rsidR="00A905B9" w:rsidRPr="00A7193D">
        <w:rPr>
          <w:szCs w:val="21"/>
        </w:rPr>
        <w:t>ionalität, bei Dokumentation z.</w:t>
      </w:r>
      <w:r w:rsidR="00DF429C" w:rsidRPr="00A7193D">
        <w:rPr>
          <w:szCs w:val="21"/>
        </w:rPr>
        <w:t>B. durch Übersetzung in andere Sprachen, inhaltliche Abänderung sowie durch Anpassung an andere Softwareversionen;</w:t>
      </w:r>
    </w:p>
    <w:p w14:paraId="2A044CF2" w14:textId="2680FEC6" w:rsidR="00DF429C" w:rsidRPr="00A7193D" w:rsidRDefault="00DF429C" w:rsidP="00A7193D">
      <w:pPr>
        <w:pStyle w:val="Ebene2a"/>
        <w:spacing w:after="120"/>
        <w:rPr>
          <w:szCs w:val="21"/>
        </w:rPr>
      </w:pPr>
      <w:r w:rsidRPr="00A7193D">
        <w:rPr>
          <w:szCs w:val="21"/>
        </w:rPr>
        <w:t>zur Einräumung von einfachen oder ausschließlichen Nutzungs-, Verwertungs- oder Bearbeitungsrechten ganz oder teilweise an Dritte</w:t>
      </w:r>
      <w:r w:rsidR="00412994">
        <w:rPr>
          <w:szCs w:val="21"/>
        </w:rPr>
        <w:t xml:space="preserve">, einschließlich des </w:t>
      </w:r>
      <w:proofErr w:type="spellStart"/>
      <w:r w:rsidR="00412994">
        <w:rPr>
          <w:szCs w:val="21"/>
        </w:rPr>
        <w:t>Vermietrechts</w:t>
      </w:r>
      <w:proofErr w:type="spellEnd"/>
      <w:r w:rsidRPr="00A7193D">
        <w:rPr>
          <w:szCs w:val="21"/>
        </w:rPr>
        <w:t>;</w:t>
      </w:r>
    </w:p>
    <w:p w14:paraId="0208ADFE" w14:textId="77777777" w:rsidR="00DF429C" w:rsidRPr="00A7193D" w:rsidRDefault="00DF429C" w:rsidP="00A7193D">
      <w:pPr>
        <w:pStyle w:val="Ebene2a"/>
        <w:spacing w:after="120"/>
        <w:rPr>
          <w:szCs w:val="21"/>
        </w:rPr>
      </w:pPr>
      <w:r w:rsidRPr="00A7193D">
        <w:rPr>
          <w:szCs w:val="21"/>
        </w:rPr>
        <w:t xml:space="preserve">Teile </w:t>
      </w:r>
      <w:r w:rsidR="00A8319A">
        <w:rPr>
          <w:szCs w:val="21"/>
        </w:rPr>
        <w:t>eines</w:t>
      </w:r>
      <w:r w:rsidR="00A8319A" w:rsidRPr="00A7193D">
        <w:rPr>
          <w:szCs w:val="21"/>
        </w:rPr>
        <w:t xml:space="preserve"> </w:t>
      </w:r>
      <w:r w:rsidRPr="00A7193D">
        <w:rPr>
          <w:szCs w:val="21"/>
        </w:rPr>
        <w:t>Werke</w:t>
      </w:r>
      <w:r w:rsidR="00A8319A">
        <w:rPr>
          <w:szCs w:val="21"/>
        </w:rPr>
        <w:t>s</w:t>
      </w:r>
      <w:r w:rsidRPr="00A7193D">
        <w:rPr>
          <w:szCs w:val="21"/>
        </w:rPr>
        <w:t xml:space="preserve"> auszutauschen oder mit anderen Werken oder sonstigen Schöpfungen zu verbinden;</w:t>
      </w:r>
    </w:p>
    <w:p w14:paraId="2207A717" w14:textId="77777777" w:rsidR="00DF429C" w:rsidRPr="00A7193D" w:rsidRDefault="00DF429C" w:rsidP="00A7193D">
      <w:pPr>
        <w:pStyle w:val="Ebene2a"/>
        <w:spacing w:after="120"/>
        <w:rPr>
          <w:szCs w:val="21"/>
        </w:rPr>
      </w:pPr>
      <w:r w:rsidRPr="00A7193D">
        <w:rPr>
          <w:szCs w:val="21"/>
        </w:rPr>
        <w:t xml:space="preserve">die durch Bearbeitungen und sonstige Umarbeitungen geschaffenen </w:t>
      </w:r>
      <w:r w:rsidRPr="00A7193D">
        <w:rPr>
          <w:szCs w:val="21"/>
        </w:rPr>
        <w:lastRenderedPageBreak/>
        <w:t>Leistungsergebnisse in der gleichen Weise wie die ursprünglichen Fassungen der Werke zu nutzen und zu verwerten;</w:t>
      </w:r>
    </w:p>
    <w:p w14:paraId="1AA1F194" w14:textId="77777777" w:rsidR="00DF429C" w:rsidRPr="00A7193D" w:rsidRDefault="00DF429C" w:rsidP="00A7193D">
      <w:pPr>
        <w:pStyle w:val="Ebene2a"/>
        <w:spacing w:after="120"/>
        <w:rPr>
          <w:szCs w:val="21"/>
        </w:rPr>
      </w:pPr>
      <w:r w:rsidRPr="00A7193D">
        <w:rPr>
          <w:szCs w:val="21"/>
        </w:rPr>
        <w:t>zur Nutzung in Datennetzwerken und</w:t>
      </w:r>
    </w:p>
    <w:p w14:paraId="51BD8B8A" w14:textId="2A4962C2" w:rsidR="00860157" w:rsidRPr="00A7193D" w:rsidRDefault="00DF429C" w:rsidP="00A7193D">
      <w:pPr>
        <w:pStyle w:val="Ebene2a"/>
        <w:spacing w:after="120"/>
        <w:rPr>
          <w:szCs w:val="21"/>
        </w:rPr>
      </w:pPr>
      <w:r w:rsidRPr="00A7193D">
        <w:rPr>
          <w:szCs w:val="21"/>
        </w:rPr>
        <w:t>zur Nutzung und zum Anbieten im Internet auf allen derzeit bekannten Übertragungswegen, wie Kabel, Satellit, Funkübertragungssystemen, einschließlich WAP, GPRS und HSCSD (HSMD)</w:t>
      </w:r>
      <w:r w:rsidR="00412994">
        <w:rPr>
          <w:szCs w:val="21"/>
        </w:rPr>
        <w:t>, LTE, GSM, 3G</w:t>
      </w:r>
      <w:r w:rsidRPr="00A7193D">
        <w:rPr>
          <w:szCs w:val="21"/>
        </w:rPr>
        <w:t xml:space="preserve"> und auf dem Übertragungssystem UMTS/IMT 2000.</w:t>
      </w:r>
    </w:p>
    <w:p w14:paraId="6F9EFFA0" w14:textId="0B3BC0EB" w:rsidR="00DF429C" w:rsidRDefault="00DF429C" w:rsidP="007F3F6D">
      <w:pPr>
        <w:pStyle w:val="Einzug1"/>
        <w:widowControl w:val="0"/>
        <w:tabs>
          <w:tab w:val="clear" w:pos="567"/>
        </w:tabs>
        <w:spacing w:after="240"/>
        <w:ind w:left="720" w:firstLine="0"/>
        <w:rPr>
          <w:rFonts w:ascii="Arial" w:hAnsi="Arial" w:cs="Arial"/>
          <w:sz w:val="21"/>
          <w:szCs w:val="21"/>
        </w:rPr>
      </w:pPr>
      <w:r w:rsidRPr="00A7193D">
        <w:rPr>
          <w:rFonts w:ascii="Arial" w:hAnsi="Arial" w:cs="Arial"/>
          <w:sz w:val="21"/>
          <w:szCs w:val="21"/>
        </w:rPr>
        <w:t>Eine Verpflichtung der Gesellschaft zur Verwertung der übertragenen Nutzungsrechte besteht nicht.</w:t>
      </w:r>
      <w:r w:rsidR="00412994">
        <w:rPr>
          <w:rFonts w:ascii="Arial" w:hAnsi="Arial" w:cs="Arial"/>
          <w:sz w:val="21"/>
          <w:szCs w:val="21"/>
        </w:rPr>
        <w:t xml:space="preserve"> </w:t>
      </w:r>
      <w:r w:rsidR="00412994" w:rsidRPr="00412994">
        <w:rPr>
          <w:rFonts w:ascii="Arial" w:hAnsi="Arial" w:cs="Arial"/>
          <w:sz w:val="21"/>
          <w:szCs w:val="21"/>
        </w:rPr>
        <w:t>Die Rechte des Rechteinhabers nach § 31a UrhG bleiben unberührt.</w:t>
      </w:r>
    </w:p>
    <w:p w14:paraId="41C19CCE" w14:textId="19A50277" w:rsidR="00715364" w:rsidRDefault="00412994" w:rsidP="00A35896">
      <w:pPr>
        <w:pStyle w:val="Ebene111"/>
        <w:spacing w:after="240"/>
        <w:rPr>
          <w:szCs w:val="21"/>
        </w:rPr>
      </w:pPr>
      <w:r>
        <w:rPr>
          <w:szCs w:val="21"/>
        </w:rPr>
        <w:t xml:space="preserve"> Die Rechteübertragungen bzw. -einräumungen nach den vorstehenden Ziffern 4.1 und 4.2 gelten auch für sämtliche </w:t>
      </w:r>
      <w:r w:rsidRPr="008D2107">
        <w:rPr>
          <w:szCs w:val="21"/>
        </w:rPr>
        <w:t xml:space="preserve">Materialien (wie Karten, Diagramme, Schemata, Listen, Zusammenstellungen, Texte, Entwürfe, Zeichnungen, Fotografien und andere grafische Darstellungen), Konzepte, Analysen, Methoden, Spezifikationen, </w:t>
      </w:r>
      <w:r>
        <w:rPr>
          <w:szCs w:val="21"/>
        </w:rPr>
        <w:t xml:space="preserve">Dokumentationen </w:t>
      </w:r>
      <w:r w:rsidRPr="008D2107">
        <w:rPr>
          <w:szCs w:val="21"/>
        </w:rPr>
        <w:t xml:space="preserve">oder andere </w:t>
      </w:r>
      <w:r>
        <w:rPr>
          <w:szCs w:val="21"/>
        </w:rPr>
        <w:t xml:space="preserve">den Werken zugrunde liegende </w:t>
      </w:r>
      <w:r w:rsidRPr="008D2107">
        <w:rPr>
          <w:szCs w:val="21"/>
        </w:rPr>
        <w:t>Schöpfungen sowie vorläufige oder teilweise Versionen davon</w:t>
      </w:r>
      <w:r>
        <w:rPr>
          <w:szCs w:val="21"/>
        </w:rPr>
        <w:t>. Hinsichtlich Software gelten die Rechteübertragungen bzw. -einräumungen nach den vorstehenden Ziffern 4.1 und 4.2 sowohl für den Objektcode als auch für den Quellcode.</w:t>
      </w:r>
    </w:p>
    <w:p w14:paraId="2E29C4DA" w14:textId="523380B9" w:rsidR="006718C9" w:rsidRDefault="006718C9" w:rsidP="00A35896">
      <w:pPr>
        <w:pStyle w:val="Ebene111"/>
        <w:spacing w:after="240"/>
        <w:rPr>
          <w:szCs w:val="21"/>
        </w:rPr>
      </w:pPr>
      <w:r w:rsidRPr="006718C9">
        <w:rPr>
          <w:b/>
          <w:bCs/>
          <w:szCs w:val="21"/>
        </w:rPr>
        <w:t>[</w:t>
      </w:r>
      <w:r w:rsidRPr="006718C9">
        <w:rPr>
          <w:szCs w:val="21"/>
        </w:rPr>
        <w:t xml:space="preserve">Die in der Software enthaltenen Open-Source Softwarekomponenten (jeweils </w:t>
      </w:r>
      <w:r w:rsidRPr="006718C9">
        <w:rPr>
          <w:b/>
          <w:bCs/>
          <w:szCs w:val="21"/>
        </w:rPr>
        <w:t>„Open-Source Softwarekomponente“</w:t>
      </w:r>
      <w:r w:rsidRPr="006718C9">
        <w:rPr>
          <w:szCs w:val="21"/>
        </w:rPr>
        <w:t xml:space="preserve"> und gemeinsam </w:t>
      </w:r>
      <w:r w:rsidRPr="006718C9">
        <w:rPr>
          <w:b/>
          <w:bCs/>
          <w:szCs w:val="21"/>
        </w:rPr>
        <w:t>„Open-Source Softwarekomponenten“</w:t>
      </w:r>
      <w:r w:rsidRPr="006718C9">
        <w:rPr>
          <w:szCs w:val="21"/>
        </w:rPr>
        <w:t>) sind</w:t>
      </w:r>
      <w:r>
        <w:rPr>
          <w:szCs w:val="21"/>
        </w:rPr>
        <w:t>, jeweils unter Angabe der einschlägigen Open-Source</w:t>
      </w:r>
      <w:r w:rsidRPr="006718C9">
        <w:rPr>
          <w:szCs w:val="21"/>
        </w:rPr>
        <w:t xml:space="preserve"> </w:t>
      </w:r>
      <w:r>
        <w:rPr>
          <w:szCs w:val="21"/>
        </w:rPr>
        <w:t xml:space="preserve">Lizenzbedingungen, </w:t>
      </w:r>
      <w:r w:rsidRPr="006718C9">
        <w:rPr>
          <w:szCs w:val="21"/>
        </w:rPr>
        <w:t xml:space="preserve">abschließend in </w:t>
      </w:r>
      <w:r>
        <w:rPr>
          <w:szCs w:val="21"/>
        </w:rPr>
        <w:t xml:space="preserve">Teil D der </w:t>
      </w:r>
      <w:r w:rsidRPr="006718C9">
        <w:rPr>
          <w:szCs w:val="21"/>
        </w:rPr>
        <w:t>Anlage A bezeichnet.</w:t>
      </w:r>
      <w:r>
        <w:rPr>
          <w:szCs w:val="21"/>
        </w:rPr>
        <w:t xml:space="preserve"> Sofern und soweit dies nach Maßgabe der einschlägigen Open-Source Lizenzbedingungen möglich ist, überträgt der Rechteinhaber an den Open-Source Softwarekomponenten die Rechte nach Maßgabe der vorstehenden Ziffer 4.1, 4.2 und 4.3 an die diese Übertragung annehmende Gesellschaft. Der Rechteinhaber garantiert, dass </w:t>
      </w:r>
      <w:r w:rsidRPr="006718C9">
        <w:rPr>
          <w:szCs w:val="21"/>
        </w:rPr>
        <w:t>jede Open-Source</w:t>
      </w:r>
      <w:r>
        <w:rPr>
          <w:szCs w:val="21"/>
        </w:rPr>
        <w:t xml:space="preserve"> </w:t>
      </w:r>
      <w:r w:rsidRPr="006718C9">
        <w:rPr>
          <w:szCs w:val="21"/>
        </w:rPr>
        <w:t>Software</w:t>
      </w:r>
      <w:r>
        <w:rPr>
          <w:szCs w:val="21"/>
        </w:rPr>
        <w:t>komponente ausschließlich</w:t>
      </w:r>
      <w:r w:rsidRPr="006718C9">
        <w:rPr>
          <w:szCs w:val="21"/>
        </w:rPr>
        <w:t xml:space="preserve"> in Übereinstimmung mit den jeweiligen Open-Source</w:t>
      </w:r>
      <w:r>
        <w:rPr>
          <w:szCs w:val="21"/>
        </w:rPr>
        <w:t xml:space="preserve"> </w:t>
      </w:r>
      <w:r w:rsidRPr="006718C9">
        <w:rPr>
          <w:szCs w:val="21"/>
        </w:rPr>
        <w:t>Lizenz</w:t>
      </w:r>
      <w:r>
        <w:rPr>
          <w:szCs w:val="21"/>
        </w:rPr>
        <w:t xml:space="preserve">bedingungen </w:t>
      </w:r>
      <w:r w:rsidRPr="006718C9">
        <w:rPr>
          <w:szCs w:val="21"/>
        </w:rPr>
        <w:t>genutzt</w:t>
      </w:r>
      <w:r>
        <w:rPr>
          <w:szCs w:val="21"/>
        </w:rPr>
        <w:t xml:space="preserve"> wird, sowie dass keine </w:t>
      </w:r>
      <w:r w:rsidRPr="006718C9">
        <w:rPr>
          <w:szCs w:val="21"/>
        </w:rPr>
        <w:t>Open-Source</w:t>
      </w:r>
      <w:r>
        <w:rPr>
          <w:szCs w:val="21"/>
        </w:rPr>
        <w:t xml:space="preserve"> </w:t>
      </w:r>
      <w:r w:rsidRPr="006718C9">
        <w:rPr>
          <w:szCs w:val="21"/>
        </w:rPr>
        <w:t>Software</w:t>
      </w:r>
      <w:r>
        <w:rPr>
          <w:szCs w:val="21"/>
        </w:rPr>
        <w:t>komponente</w:t>
      </w:r>
      <w:r w:rsidRPr="006718C9">
        <w:rPr>
          <w:szCs w:val="21"/>
        </w:rPr>
        <w:t xml:space="preserve"> zu einem so genannten </w:t>
      </w:r>
      <w:r>
        <w:rPr>
          <w:szCs w:val="21"/>
        </w:rPr>
        <w:t>„</w:t>
      </w:r>
      <w:r w:rsidRPr="006718C9">
        <w:rPr>
          <w:szCs w:val="21"/>
        </w:rPr>
        <w:t>viralen Effekt</w:t>
      </w:r>
      <w:r>
        <w:rPr>
          <w:szCs w:val="21"/>
        </w:rPr>
        <w:t>“</w:t>
      </w:r>
      <w:r w:rsidRPr="006718C9">
        <w:rPr>
          <w:szCs w:val="21"/>
        </w:rPr>
        <w:t xml:space="preserve"> in Bezug auf die </w:t>
      </w:r>
      <w:r>
        <w:rPr>
          <w:szCs w:val="21"/>
        </w:rPr>
        <w:t xml:space="preserve">übrige </w:t>
      </w:r>
      <w:r w:rsidRPr="006718C9">
        <w:rPr>
          <w:szCs w:val="21"/>
        </w:rPr>
        <w:t xml:space="preserve">Software </w:t>
      </w:r>
      <w:r>
        <w:rPr>
          <w:szCs w:val="21"/>
        </w:rPr>
        <w:t>führt</w:t>
      </w:r>
      <w:r w:rsidRPr="006718C9">
        <w:rPr>
          <w:szCs w:val="21"/>
        </w:rPr>
        <w:t>, d.h. insbesondere, dass die Verwendung solcher Open-Source</w:t>
      </w:r>
      <w:r>
        <w:rPr>
          <w:szCs w:val="21"/>
        </w:rPr>
        <w:t xml:space="preserve"> </w:t>
      </w:r>
      <w:r w:rsidRPr="006718C9">
        <w:rPr>
          <w:szCs w:val="21"/>
        </w:rPr>
        <w:t>Software</w:t>
      </w:r>
      <w:r>
        <w:rPr>
          <w:szCs w:val="21"/>
        </w:rPr>
        <w:t>komponenten</w:t>
      </w:r>
      <w:r w:rsidRPr="006718C9">
        <w:rPr>
          <w:szCs w:val="21"/>
        </w:rPr>
        <w:t xml:space="preserve"> durch die Gesellschaft keine Verpflichtung in Bezug auf die Gewährung von Lizenzen an Dritte und/oder die Offenlegung des Quellcodes </w:t>
      </w:r>
      <w:r>
        <w:rPr>
          <w:szCs w:val="21"/>
        </w:rPr>
        <w:t xml:space="preserve">der </w:t>
      </w:r>
      <w:r w:rsidRPr="006718C9">
        <w:rPr>
          <w:szCs w:val="21"/>
        </w:rPr>
        <w:t>Software der Gesellschaft begründet.</w:t>
      </w:r>
    </w:p>
    <w:p w14:paraId="3BA95218" w14:textId="38F2A440" w:rsidR="00A905B9" w:rsidRPr="006D5878" w:rsidRDefault="00715364" w:rsidP="00A7193D">
      <w:pPr>
        <w:pStyle w:val="Ebene111"/>
        <w:spacing w:after="120"/>
        <w:rPr>
          <w:szCs w:val="21"/>
        </w:rPr>
      </w:pPr>
      <w:r w:rsidRPr="00A35896">
        <w:rPr>
          <w:b/>
          <w:szCs w:val="21"/>
        </w:rPr>
        <w:t>[</w:t>
      </w:r>
      <w:r w:rsidR="00A905B9" w:rsidRPr="00A7193D">
        <w:rPr>
          <w:szCs w:val="21"/>
        </w:rPr>
        <w:t xml:space="preserve">Der Rechteinhaber übergibt </w:t>
      </w:r>
      <w:r w:rsidR="006718C9">
        <w:rPr>
          <w:szCs w:val="21"/>
        </w:rPr>
        <w:t>sämtliche</w:t>
      </w:r>
      <w:r w:rsidR="006718C9" w:rsidRPr="00A7193D">
        <w:rPr>
          <w:szCs w:val="21"/>
        </w:rPr>
        <w:t xml:space="preserve"> </w:t>
      </w:r>
      <w:r w:rsidR="00A905B9" w:rsidRPr="00A7193D">
        <w:rPr>
          <w:szCs w:val="21"/>
        </w:rPr>
        <w:t>Software in Objekt- und Quellcodeform in ihrem gegenwärtigen Programmierungsstand sowie sämtliche</w:t>
      </w:r>
      <w:r w:rsidR="006718C9">
        <w:rPr>
          <w:szCs w:val="21"/>
        </w:rPr>
        <w:t xml:space="preserve"> in vorstehender Ziffer 4.3 genannten Gegenstände</w:t>
      </w:r>
      <w:r w:rsidR="00A905B9" w:rsidRPr="00A7193D">
        <w:rPr>
          <w:szCs w:val="21"/>
        </w:rPr>
        <w:t xml:space="preserve">, die sich auf die Software beziehen, mit Abschluss dieses IP-Übertragungsvertrages an die Gesellschaft auf handelsüblichen Datenträgern und </w:t>
      </w:r>
      <w:r w:rsidR="00A905B9" w:rsidRPr="00A7193D">
        <w:rPr>
          <w:szCs w:val="21"/>
        </w:rPr>
        <w:lastRenderedPageBreak/>
        <w:t>überträgt der Gesellschaft das Eigentum an diesen Datenträgern. Die Gesellschaft nimmt die vorstehende Eigentumsübertragung an.</w:t>
      </w:r>
      <w:r w:rsidR="00A905B9" w:rsidRPr="00A7193D">
        <w:rPr>
          <w:b/>
          <w:szCs w:val="21"/>
        </w:rPr>
        <w:t>]</w:t>
      </w:r>
    </w:p>
    <w:p w14:paraId="5B85F9D5" w14:textId="24E22697" w:rsidR="006D5878" w:rsidRPr="006D5878" w:rsidRDefault="006D5878" w:rsidP="00A7193D">
      <w:pPr>
        <w:pStyle w:val="Ebene111"/>
        <w:spacing w:after="120"/>
        <w:rPr>
          <w:iCs/>
          <w:szCs w:val="21"/>
        </w:rPr>
      </w:pPr>
      <w:r w:rsidRPr="006D5878">
        <w:rPr>
          <w:b/>
          <w:iCs/>
          <w:color w:val="339966"/>
          <w:szCs w:val="21"/>
        </w:rPr>
        <w:t>[</w:t>
      </w:r>
      <w:r w:rsidRPr="006D5878">
        <w:rPr>
          <w:bCs/>
          <w:iCs/>
          <w:color w:val="339966"/>
          <w:szCs w:val="21"/>
        </w:rPr>
        <w:t>Die Rechteeinräumung nach den vorstehenden Ziffern gilt entsprechend hinsichtlich der in Teil E der Anlage A zu diesem IP-Übertragungsvertrag bezeichneten Datenbanken bzw. Datenbankwerke.</w:t>
      </w:r>
      <w:r w:rsidRPr="006D5878">
        <w:rPr>
          <w:b/>
          <w:iCs/>
          <w:color w:val="339966"/>
          <w:szCs w:val="21"/>
        </w:rPr>
        <w:t>]</w:t>
      </w:r>
    </w:p>
    <w:p w14:paraId="69BF3297" w14:textId="77777777" w:rsidR="00860157" w:rsidRPr="00A7193D" w:rsidRDefault="00860157" w:rsidP="00A7193D">
      <w:pPr>
        <w:pStyle w:val="Textebene2"/>
        <w:spacing w:after="120"/>
        <w:ind w:left="0"/>
        <w:rPr>
          <w:szCs w:val="21"/>
        </w:rPr>
      </w:pPr>
    </w:p>
    <w:p w14:paraId="6704BCD2" w14:textId="77777777" w:rsidR="00EF1D67" w:rsidRPr="00A7193D" w:rsidRDefault="00EF1D67" w:rsidP="007F3F6D">
      <w:pPr>
        <w:pStyle w:val="berschriftnummeriert"/>
        <w:spacing w:after="240"/>
        <w:rPr>
          <w:szCs w:val="21"/>
        </w:rPr>
      </w:pPr>
      <w:bookmarkStart w:id="20" w:name="_Ref306357824"/>
      <w:bookmarkStart w:id="21" w:name="_Toc308546681"/>
      <w:bookmarkStart w:id="22" w:name="_Toc127178308"/>
      <w:r w:rsidRPr="00984A94">
        <w:rPr>
          <w:rFonts w:ascii="Arial Fett" w:hAnsi="Arial Fett"/>
          <w:caps/>
          <w:szCs w:val="21"/>
        </w:rPr>
        <w:t>Know-</w:t>
      </w:r>
      <w:r w:rsidR="00D70311" w:rsidRPr="00984A94">
        <w:rPr>
          <w:rFonts w:ascii="Arial Fett" w:hAnsi="Arial Fett"/>
          <w:caps/>
          <w:szCs w:val="21"/>
        </w:rPr>
        <w:t>H</w:t>
      </w:r>
      <w:r w:rsidRPr="00984A94">
        <w:rPr>
          <w:rFonts w:ascii="Arial Fett" w:hAnsi="Arial Fett"/>
          <w:caps/>
          <w:szCs w:val="21"/>
        </w:rPr>
        <w:t>ow</w:t>
      </w:r>
      <w:bookmarkEnd w:id="20"/>
      <w:bookmarkEnd w:id="21"/>
      <w:bookmarkEnd w:id="22"/>
      <w:r w:rsidR="00D70311" w:rsidRPr="00A7193D">
        <w:rPr>
          <w:szCs w:val="21"/>
        </w:rPr>
        <w:t xml:space="preserve"> </w:t>
      </w:r>
    </w:p>
    <w:p w14:paraId="3BCCA8B2" w14:textId="48806BCD" w:rsidR="00860157" w:rsidRPr="00A7193D" w:rsidRDefault="00860157" w:rsidP="00A7193D">
      <w:pPr>
        <w:pStyle w:val="Ebene111"/>
        <w:spacing w:after="120"/>
        <w:rPr>
          <w:szCs w:val="21"/>
        </w:rPr>
      </w:pPr>
      <w:r w:rsidRPr="00A7193D">
        <w:rPr>
          <w:szCs w:val="21"/>
        </w:rPr>
        <w:t xml:space="preserve">Der Rechteinhaber wird der Gesellschaft sämtliches Know-how, das </w:t>
      </w:r>
      <w:r w:rsidR="005B509D">
        <w:rPr>
          <w:szCs w:val="21"/>
        </w:rPr>
        <w:t xml:space="preserve">zur vollständigen Ausübung der nach den vorstehenden Ziffern 1 bis 4 dieses IP-Übertragungsvertrags eingeräumten Rechtspositionen </w:t>
      </w:r>
      <w:r w:rsidR="00DE0516">
        <w:rPr>
          <w:szCs w:val="21"/>
        </w:rPr>
        <w:t xml:space="preserve">erforderlich ist </w:t>
      </w:r>
      <w:r w:rsidR="00DE0516" w:rsidRPr="00DE0516">
        <w:rPr>
          <w:b/>
          <w:bCs/>
          <w:szCs w:val="21"/>
        </w:rPr>
        <w:t>[</w:t>
      </w:r>
      <w:r w:rsidR="00DE0516">
        <w:rPr>
          <w:szCs w:val="21"/>
        </w:rPr>
        <w:t>sowie sämtliches sonstiges Know-how, das d</w:t>
      </w:r>
      <w:r w:rsidRPr="00A7193D">
        <w:rPr>
          <w:szCs w:val="21"/>
        </w:rPr>
        <w:t xml:space="preserve">er </w:t>
      </w:r>
      <w:r w:rsidR="00DE0516">
        <w:rPr>
          <w:szCs w:val="21"/>
        </w:rPr>
        <w:t xml:space="preserve">Rechteinhaber </w:t>
      </w:r>
      <w:r w:rsidRPr="00A7193D">
        <w:rPr>
          <w:szCs w:val="21"/>
        </w:rPr>
        <w:t>bei der Durchführung seines</w:t>
      </w:r>
      <w:r w:rsidR="00DE0516">
        <w:rPr>
          <w:szCs w:val="21"/>
        </w:rPr>
        <w:t xml:space="preserve"> in der Präambel bezeichneten</w:t>
      </w:r>
      <w:r w:rsidRPr="00A7193D">
        <w:rPr>
          <w:szCs w:val="21"/>
        </w:rPr>
        <w:t xml:space="preserve"> </w:t>
      </w:r>
      <w:r w:rsidRPr="00A7193D">
        <w:rPr>
          <w:b/>
          <w:szCs w:val="21"/>
        </w:rPr>
        <w:t>[</w:t>
      </w:r>
      <w:r w:rsidRPr="00A7193D">
        <w:rPr>
          <w:szCs w:val="21"/>
        </w:rPr>
        <w:t>Arbeitsvertrages</w:t>
      </w:r>
      <w:r w:rsidR="00D70311" w:rsidRPr="00A7193D">
        <w:rPr>
          <w:szCs w:val="21"/>
        </w:rPr>
        <w:t>/</w:t>
      </w:r>
      <w:r w:rsidRPr="00A7193D">
        <w:rPr>
          <w:szCs w:val="21"/>
        </w:rPr>
        <w:t>Geschäftsführer</w:t>
      </w:r>
      <w:r w:rsidR="00F0392E" w:rsidRPr="00A7193D">
        <w:rPr>
          <w:szCs w:val="21"/>
        </w:rPr>
        <w:t>-A</w:t>
      </w:r>
      <w:r w:rsidRPr="00A7193D">
        <w:rPr>
          <w:szCs w:val="21"/>
        </w:rPr>
        <w:t>nstellungsvertrages</w:t>
      </w:r>
      <w:r w:rsidR="00D70311" w:rsidRPr="00A7193D">
        <w:rPr>
          <w:szCs w:val="21"/>
        </w:rPr>
        <w:t>/</w:t>
      </w:r>
      <w:r w:rsidRPr="00A7193D">
        <w:rPr>
          <w:szCs w:val="21"/>
        </w:rPr>
        <w:t>Freelancervertrages</w:t>
      </w:r>
      <w:r w:rsidRPr="00A7193D">
        <w:rPr>
          <w:b/>
          <w:szCs w:val="21"/>
        </w:rPr>
        <w:t>]</w:t>
      </w:r>
      <w:r w:rsidRPr="00A7193D">
        <w:rPr>
          <w:szCs w:val="21"/>
        </w:rPr>
        <w:t xml:space="preserve"> ) mit der Gesellschaft erworben hat</w:t>
      </w:r>
      <w:r w:rsidR="00DE0516" w:rsidRPr="00DE0516">
        <w:rPr>
          <w:b/>
          <w:bCs/>
          <w:szCs w:val="21"/>
        </w:rPr>
        <w:t>]</w:t>
      </w:r>
      <w:r w:rsidR="00DE0516">
        <w:rPr>
          <w:szCs w:val="21"/>
        </w:rPr>
        <w:t xml:space="preserve"> </w:t>
      </w:r>
      <w:r w:rsidR="00DE0516" w:rsidRPr="00A7193D">
        <w:rPr>
          <w:szCs w:val="21"/>
        </w:rPr>
        <w:t>(</w:t>
      </w:r>
      <w:r w:rsidR="00DE0516" w:rsidRPr="005B509D">
        <w:rPr>
          <w:b/>
          <w:bCs/>
          <w:szCs w:val="21"/>
        </w:rPr>
        <w:t>„</w:t>
      </w:r>
      <w:r w:rsidR="00DE0516" w:rsidRPr="00A7193D">
        <w:rPr>
          <w:b/>
          <w:szCs w:val="21"/>
        </w:rPr>
        <w:t>Know-</w:t>
      </w:r>
      <w:r w:rsidR="00DE0516">
        <w:rPr>
          <w:b/>
          <w:szCs w:val="21"/>
        </w:rPr>
        <w:t>h</w:t>
      </w:r>
      <w:r w:rsidR="00DE0516" w:rsidRPr="00A7193D">
        <w:rPr>
          <w:b/>
          <w:szCs w:val="21"/>
        </w:rPr>
        <w:t>ow</w:t>
      </w:r>
      <w:r w:rsidR="00DE0516">
        <w:rPr>
          <w:b/>
          <w:szCs w:val="21"/>
        </w:rPr>
        <w:t>“</w:t>
      </w:r>
      <w:r w:rsidR="00DE0516" w:rsidRPr="00A7193D">
        <w:rPr>
          <w:szCs w:val="21"/>
        </w:rPr>
        <w:t>)</w:t>
      </w:r>
      <w:r w:rsidRPr="00A7193D">
        <w:rPr>
          <w:szCs w:val="21"/>
        </w:rPr>
        <w:t>, der Gesellschaft umfassend und ausschließlich zur Verfügung stellen.</w:t>
      </w:r>
      <w:r w:rsidR="006D5878">
        <w:rPr>
          <w:szCs w:val="21"/>
        </w:rPr>
        <w:t xml:space="preserve"> Wesentliches Know-how ist in Teil E der Anlage A zu diesem IP-Übertragungsvertrag beschrieben.</w:t>
      </w:r>
    </w:p>
    <w:p w14:paraId="3570776D" w14:textId="77777777" w:rsidR="00D70311" w:rsidRPr="00A7193D" w:rsidRDefault="00D70311" w:rsidP="00A7193D">
      <w:pPr>
        <w:pStyle w:val="Ebene111"/>
        <w:numPr>
          <w:ilvl w:val="0"/>
          <w:numId w:val="0"/>
        </w:numPr>
        <w:spacing w:after="120"/>
        <w:rPr>
          <w:szCs w:val="21"/>
        </w:rPr>
      </w:pPr>
      <w:bookmarkStart w:id="23" w:name="_Ref306357806"/>
    </w:p>
    <w:p w14:paraId="36A2645E" w14:textId="77777777" w:rsidR="00D70311" w:rsidRPr="00984A94" w:rsidRDefault="00D70311" w:rsidP="007F3F6D">
      <w:pPr>
        <w:pStyle w:val="berschriftnummeriert"/>
        <w:spacing w:after="240"/>
        <w:rPr>
          <w:rFonts w:ascii="Arial Fett" w:hAnsi="Arial Fett"/>
          <w:caps/>
          <w:szCs w:val="21"/>
        </w:rPr>
      </w:pPr>
      <w:bookmarkStart w:id="24" w:name="_Ref315000875"/>
      <w:bookmarkStart w:id="25" w:name="_Toc127178309"/>
      <w:r w:rsidRPr="00984A94">
        <w:rPr>
          <w:rFonts w:ascii="Arial Fett" w:hAnsi="Arial Fett"/>
          <w:caps/>
          <w:szCs w:val="21"/>
        </w:rPr>
        <w:t>Geheimhaltung</w:t>
      </w:r>
      <w:bookmarkEnd w:id="24"/>
      <w:bookmarkEnd w:id="25"/>
    </w:p>
    <w:p w14:paraId="0EF146D7" w14:textId="7A703B06" w:rsidR="00860157" w:rsidRPr="00A7193D" w:rsidRDefault="00860157" w:rsidP="007F3F6D">
      <w:pPr>
        <w:pStyle w:val="Ebene111"/>
        <w:spacing w:after="240"/>
        <w:rPr>
          <w:szCs w:val="21"/>
        </w:rPr>
      </w:pPr>
      <w:bookmarkStart w:id="26" w:name="_Ref315000841"/>
      <w:r w:rsidRPr="00A7193D">
        <w:rPr>
          <w:szCs w:val="21"/>
        </w:rPr>
        <w:t xml:space="preserve">Der Rechteinhaber verpflichtet sich, sämtliche geschützte oder vertrauliche Informationen der Gesellschaft – </w:t>
      </w:r>
      <w:proofErr w:type="gramStart"/>
      <w:r w:rsidRPr="00A7193D">
        <w:rPr>
          <w:szCs w:val="21"/>
        </w:rPr>
        <w:t>soweit</w:t>
      </w:r>
      <w:proofErr w:type="gramEnd"/>
      <w:r w:rsidRPr="00A7193D">
        <w:rPr>
          <w:szCs w:val="21"/>
        </w:rPr>
        <w:t xml:space="preserve"> nicht </w:t>
      </w:r>
      <w:r w:rsidR="00DE0516">
        <w:rPr>
          <w:szCs w:val="21"/>
        </w:rPr>
        <w:t xml:space="preserve">eine Offenlegung </w:t>
      </w:r>
      <w:r w:rsidRPr="00A7193D">
        <w:rPr>
          <w:szCs w:val="21"/>
        </w:rPr>
        <w:t xml:space="preserve">zur Durchführung dieses </w:t>
      </w:r>
      <w:r w:rsidR="00A905B9" w:rsidRPr="00A7193D">
        <w:rPr>
          <w:szCs w:val="21"/>
        </w:rPr>
        <w:t>IP-Übertragungsv</w:t>
      </w:r>
      <w:r w:rsidRPr="00A7193D">
        <w:rPr>
          <w:szCs w:val="21"/>
        </w:rPr>
        <w:t xml:space="preserve">ertrages erforderlich </w:t>
      </w:r>
      <w:r w:rsidR="00DE0516">
        <w:rPr>
          <w:szCs w:val="21"/>
        </w:rPr>
        <w:t xml:space="preserve">ist </w:t>
      </w:r>
      <w:r w:rsidRPr="00A7193D">
        <w:rPr>
          <w:szCs w:val="21"/>
        </w:rPr>
        <w:t xml:space="preserve">– gegenüber Dritten geheim zu halten und sie weder aufzuzeichnen noch an Dritte weiterzugeben oder </w:t>
      </w:r>
      <w:r w:rsidR="00DE0516">
        <w:rPr>
          <w:szCs w:val="21"/>
        </w:rPr>
        <w:t xml:space="preserve">für andere Zwecke als die Durchführung dieses IP-Übertragungsvertrages </w:t>
      </w:r>
      <w:r w:rsidRPr="00A7193D">
        <w:rPr>
          <w:szCs w:val="21"/>
        </w:rPr>
        <w:t xml:space="preserve">zu verwerten. Geschützte oder vertrauliche Informationen der Gesellschaft im Sinne dieses </w:t>
      </w:r>
      <w:r w:rsidR="00A905B9" w:rsidRPr="00A7193D">
        <w:rPr>
          <w:szCs w:val="21"/>
        </w:rPr>
        <w:t>IP-Übertragungsvertrages</w:t>
      </w:r>
      <w:r w:rsidRPr="00A7193D">
        <w:rPr>
          <w:szCs w:val="21"/>
        </w:rPr>
        <w:t xml:space="preserve"> sind sämtliche </w:t>
      </w:r>
      <w:r w:rsidR="00DE0516">
        <w:rPr>
          <w:szCs w:val="21"/>
        </w:rPr>
        <w:t xml:space="preserve">die Gesellschaft betreffende oder von dieser stammende </w:t>
      </w:r>
      <w:r w:rsidRPr="00A7193D">
        <w:rPr>
          <w:szCs w:val="21"/>
        </w:rPr>
        <w:t xml:space="preserve">Informationen, die </w:t>
      </w:r>
      <w:r w:rsidR="00DE0516">
        <w:rPr>
          <w:szCs w:val="21"/>
        </w:rPr>
        <w:t xml:space="preserve">dem Rechteinhaber von der Gesellschaft oder auf deren Veranlassung durch Dritte </w:t>
      </w:r>
      <w:r w:rsidRPr="00A7193D">
        <w:rPr>
          <w:szCs w:val="21"/>
        </w:rPr>
        <w:t xml:space="preserve">schriftlich, mündlich oder in sonstiger Weise bekanntgegeben </w:t>
      </w:r>
      <w:r w:rsidR="00DE0516">
        <w:rPr>
          <w:szCs w:val="21"/>
        </w:rPr>
        <w:t xml:space="preserve">oder offengelegt </w:t>
      </w:r>
      <w:r w:rsidRPr="00A7193D">
        <w:rPr>
          <w:szCs w:val="21"/>
        </w:rPr>
        <w:t>wurden</w:t>
      </w:r>
      <w:r w:rsidR="00DE0516">
        <w:rPr>
          <w:szCs w:val="21"/>
        </w:rPr>
        <w:t>,</w:t>
      </w:r>
      <w:r w:rsidRPr="00A7193D">
        <w:rPr>
          <w:szCs w:val="21"/>
        </w:rPr>
        <w:t xml:space="preserve"> und </w:t>
      </w:r>
      <w:r w:rsidR="00DE0516">
        <w:rPr>
          <w:szCs w:val="21"/>
        </w:rPr>
        <w:t xml:space="preserve">die </w:t>
      </w:r>
      <w:r w:rsidRPr="00A7193D">
        <w:rPr>
          <w:szCs w:val="21"/>
        </w:rPr>
        <w:t xml:space="preserve">als vertraulich </w:t>
      </w:r>
      <w:r w:rsidR="00DE0516">
        <w:rPr>
          <w:szCs w:val="21"/>
        </w:rPr>
        <w:t xml:space="preserve">oder in vergleichbarer Weise </w:t>
      </w:r>
      <w:r w:rsidRPr="00A7193D">
        <w:rPr>
          <w:szCs w:val="21"/>
        </w:rPr>
        <w:t xml:space="preserve">gekennzeichnet sind. Zu den geschützten oder vertraulichen Informationen der Gesellschaft zählen unabhängig davon auch das </w:t>
      </w:r>
      <w:proofErr w:type="spellStart"/>
      <w:r w:rsidRPr="00A7193D">
        <w:rPr>
          <w:szCs w:val="21"/>
        </w:rPr>
        <w:t>Know-</w:t>
      </w:r>
      <w:r w:rsidR="00D70311" w:rsidRPr="00A7193D">
        <w:rPr>
          <w:szCs w:val="21"/>
        </w:rPr>
        <w:t>H</w:t>
      </w:r>
      <w:r w:rsidRPr="00A7193D">
        <w:rPr>
          <w:szCs w:val="21"/>
        </w:rPr>
        <w:t>ow</w:t>
      </w:r>
      <w:proofErr w:type="spellEnd"/>
      <w:r w:rsidRPr="00A7193D">
        <w:rPr>
          <w:szCs w:val="21"/>
        </w:rPr>
        <w:t xml:space="preserve">, Kalkulationsgrundlagen, Konzepte, Geschäftspläne, </w:t>
      </w:r>
      <w:r w:rsidR="00391B1B">
        <w:rPr>
          <w:szCs w:val="21"/>
        </w:rPr>
        <w:t xml:space="preserve">Source-Codes, </w:t>
      </w:r>
      <w:r w:rsidRPr="00A7193D">
        <w:rPr>
          <w:szCs w:val="21"/>
        </w:rPr>
        <w:t>Software-Algorithmen, Softwarekonzepte, Produkt- und Programmspezifikationen, Strategien, Verkaufs- und Marketingdaten bzw. Marketingpläne und/oder Betriebs- und Geschäftsgeheimnisse der Gesellschaft.</w:t>
      </w:r>
      <w:bookmarkEnd w:id="23"/>
      <w:bookmarkEnd w:id="26"/>
      <w:r w:rsidR="00DE0516">
        <w:rPr>
          <w:szCs w:val="21"/>
        </w:rPr>
        <w:t xml:space="preserve"> </w:t>
      </w:r>
      <w:r w:rsidR="00DE0516" w:rsidRPr="00DE0516">
        <w:rPr>
          <w:szCs w:val="21"/>
        </w:rPr>
        <w:t xml:space="preserve">Ungeachtet der vorstehenden Sätze ist </w:t>
      </w:r>
      <w:r w:rsidR="00DE0516">
        <w:rPr>
          <w:szCs w:val="21"/>
        </w:rPr>
        <w:t>diese Ziffer 6.1</w:t>
      </w:r>
      <w:r w:rsidR="00DE0516" w:rsidRPr="00DE0516">
        <w:rPr>
          <w:szCs w:val="21"/>
        </w:rPr>
        <w:t xml:space="preserve"> nicht so zu lesen oder auszulegen, dass de</w:t>
      </w:r>
      <w:r w:rsidR="00DE0516">
        <w:rPr>
          <w:szCs w:val="21"/>
        </w:rPr>
        <w:t xml:space="preserve">m Rechteinhaber </w:t>
      </w:r>
      <w:r w:rsidR="00DE0516" w:rsidRPr="00DE0516">
        <w:rPr>
          <w:szCs w:val="21"/>
        </w:rPr>
        <w:t xml:space="preserve">eine Verpflichtung auferlegt wird, die gegebenenfalls mit </w:t>
      </w:r>
      <w:r w:rsidR="00560E89">
        <w:rPr>
          <w:szCs w:val="21"/>
        </w:rPr>
        <w:t>seinen</w:t>
      </w:r>
      <w:r w:rsidR="00DE0516" w:rsidRPr="00DE0516">
        <w:rPr>
          <w:szCs w:val="21"/>
        </w:rPr>
        <w:t xml:space="preserve"> Rechten im Rahmen nationaler Rechtsvorschriften zur Umsetzung der Richtlinie (EU) 2019/1937 (</w:t>
      </w:r>
      <w:r w:rsidR="00560E89">
        <w:rPr>
          <w:szCs w:val="21"/>
        </w:rPr>
        <w:t>Hinweisgeber</w:t>
      </w:r>
      <w:r w:rsidR="00DE0516" w:rsidRPr="00DE0516">
        <w:rPr>
          <w:szCs w:val="21"/>
        </w:rPr>
        <w:t>-Richtlinie) kollidieren würde.</w:t>
      </w:r>
    </w:p>
    <w:p w14:paraId="59374DAB" w14:textId="505E116A" w:rsidR="00860157" w:rsidRPr="00A7193D" w:rsidRDefault="00860157" w:rsidP="00A7193D">
      <w:pPr>
        <w:pStyle w:val="Ebene111"/>
        <w:spacing w:after="120"/>
        <w:rPr>
          <w:szCs w:val="21"/>
        </w:rPr>
      </w:pPr>
      <w:r w:rsidRPr="00A7193D">
        <w:rPr>
          <w:szCs w:val="21"/>
        </w:rPr>
        <w:lastRenderedPageBreak/>
        <w:t>Die Geheimhaltungspflichten nach Ziffer </w:t>
      </w:r>
      <w:r w:rsidR="00D70311" w:rsidRPr="00A7193D">
        <w:rPr>
          <w:szCs w:val="21"/>
        </w:rPr>
        <w:fldChar w:fldCharType="begin"/>
      </w:r>
      <w:r w:rsidR="00D70311" w:rsidRPr="00A7193D">
        <w:rPr>
          <w:szCs w:val="21"/>
        </w:rPr>
        <w:instrText xml:space="preserve"> REF _Ref315000841 \r \h </w:instrText>
      </w:r>
      <w:r w:rsidR="00A7193D" w:rsidRPr="00A7193D">
        <w:rPr>
          <w:szCs w:val="21"/>
        </w:rPr>
        <w:instrText xml:space="preserve"> \* MERGEFORMAT </w:instrText>
      </w:r>
      <w:r w:rsidR="00D70311" w:rsidRPr="00A7193D">
        <w:rPr>
          <w:szCs w:val="21"/>
        </w:rPr>
      </w:r>
      <w:r w:rsidR="00D70311" w:rsidRPr="00A7193D">
        <w:rPr>
          <w:szCs w:val="21"/>
        </w:rPr>
        <w:fldChar w:fldCharType="separate"/>
      </w:r>
      <w:r w:rsidR="00AC320B">
        <w:rPr>
          <w:szCs w:val="21"/>
          <w:cs/>
        </w:rPr>
        <w:t>‎</w:t>
      </w:r>
      <w:r w:rsidR="00AC320B">
        <w:rPr>
          <w:szCs w:val="21"/>
        </w:rPr>
        <w:t>6.1</w:t>
      </w:r>
      <w:r w:rsidR="00D70311" w:rsidRPr="00A7193D">
        <w:rPr>
          <w:szCs w:val="21"/>
        </w:rPr>
        <w:fldChar w:fldCharType="end"/>
      </w:r>
      <w:r w:rsidRPr="00A7193D">
        <w:rPr>
          <w:szCs w:val="21"/>
        </w:rPr>
        <w:t xml:space="preserve"> gelten nicht in Bezug auf geschützte oder vertrauliche Informationen, sofern und </w:t>
      </w:r>
      <w:proofErr w:type="gramStart"/>
      <w:r w:rsidRPr="00A7193D">
        <w:rPr>
          <w:szCs w:val="21"/>
        </w:rPr>
        <w:t>soweit</w:t>
      </w:r>
      <w:proofErr w:type="gramEnd"/>
      <w:r w:rsidRPr="00A7193D">
        <w:rPr>
          <w:szCs w:val="21"/>
        </w:rPr>
        <w:t xml:space="preserve"> die geschützten oder vertraulichen Informationen</w:t>
      </w:r>
    </w:p>
    <w:p w14:paraId="39AB6F5D" w14:textId="7A9D47B4" w:rsidR="00860157" w:rsidRPr="00A7193D" w:rsidRDefault="00860157" w:rsidP="00A7193D">
      <w:pPr>
        <w:pStyle w:val="Ebene2a"/>
        <w:spacing w:after="120"/>
        <w:rPr>
          <w:szCs w:val="21"/>
        </w:rPr>
      </w:pPr>
      <w:r w:rsidRPr="00A7193D">
        <w:rPr>
          <w:szCs w:val="21"/>
        </w:rPr>
        <w:t xml:space="preserve">vor </w:t>
      </w:r>
      <w:r w:rsidR="00DE0516">
        <w:rPr>
          <w:szCs w:val="21"/>
        </w:rPr>
        <w:t>ihrer Bekanntgabe oder Offenlegung</w:t>
      </w:r>
      <w:r w:rsidRPr="00A7193D">
        <w:rPr>
          <w:szCs w:val="21"/>
        </w:rPr>
        <w:t xml:space="preserve"> an den Rechteinhaber bereits öffentlich bekannt waren;</w:t>
      </w:r>
    </w:p>
    <w:p w14:paraId="00DC1F40" w14:textId="5926343C" w:rsidR="00860157" w:rsidRPr="00A7193D" w:rsidRDefault="00860157" w:rsidP="00A7193D">
      <w:pPr>
        <w:pStyle w:val="Ebene2a"/>
        <w:spacing w:after="120"/>
        <w:rPr>
          <w:szCs w:val="21"/>
        </w:rPr>
      </w:pPr>
      <w:r w:rsidRPr="00A7193D">
        <w:rPr>
          <w:szCs w:val="21"/>
        </w:rPr>
        <w:t xml:space="preserve">nach </w:t>
      </w:r>
      <w:r w:rsidR="00DE0516">
        <w:rPr>
          <w:szCs w:val="21"/>
        </w:rPr>
        <w:t>ihrer Bekanntgabe oder Offenlegung</w:t>
      </w:r>
      <w:r w:rsidRPr="00A7193D">
        <w:rPr>
          <w:szCs w:val="21"/>
        </w:rPr>
        <w:t xml:space="preserve"> ohne Mitwirkung des Rechteinhabers sowie unabhängig von einem etwaigen Versäumnis des Rechteinhabers öffentlich bekannt w</w:t>
      </w:r>
      <w:r w:rsidR="00DE0516">
        <w:rPr>
          <w:szCs w:val="21"/>
        </w:rPr>
        <w:t>e</w:t>
      </w:r>
      <w:r w:rsidRPr="00A7193D">
        <w:rPr>
          <w:szCs w:val="21"/>
        </w:rPr>
        <w:t>rden;</w:t>
      </w:r>
      <w:r w:rsidR="00DE0516">
        <w:rPr>
          <w:szCs w:val="21"/>
        </w:rPr>
        <w:t xml:space="preserve"> oder</w:t>
      </w:r>
    </w:p>
    <w:p w14:paraId="17A79346" w14:textId="32EAA526" w:rsidR="00860157" w:rsidRPr="00A7193D" w:rsidRDefault="00860157" w:rsidP="00A7193D">
      <w:pPr>
        <w:pStyle w:val="Ebene2a"/>
        <w:spacing w:after="120"/>
        <w:rPr>
          <w:szCs w:val="21"/>
        </w:rPr>
      </w:pPr>
      <w:r w:rsidRPr="00A7193D">
        <w:rPr>
          <w:szCs w:val="21"/>
        </w:rPr>
        <w:t>dem Rechteinhaber durch einen Dritten bekannt gemacht worden sind, der keiner direkten oder indirekten Geheimhaltungsverpflichtung gegenüber der Gesellschaft unterliegt</w:t>
      </w:r>
      <w:r w:rsidR="00DE0516">
        <w:rPr>
          <w:szCs w:val="21"/>
        </w:rPr>
        <w:t>.</w:t>
      </w:r>
    </w:p>
    <w:p w14:paraId="1C018A34" w14:textId="1D8B30A1" w:rsidR="00DE0516" w:rsidRDefault="00DE0516" w:rsidP="00A7193D">
      <w:pPr>
        <w:pStyle w:val="Ebene111"/>
        <w:spacing w:after="120"/>
        <w:rPr>
          <w:szCs w:val="21"/>
        </w:rPr>
      </w:pPr>
      <w:r w:rsidRPr="00DE0516">
        <w:rPr>
          <w:szCs w:val="21"/>
        </w:rPr>
        <w:t xml:space="preserve">Darüber hinaus gelten die Verpflichtungen gemäß </w:t>
      </w:r>
      <w:r>
        <w:rPr>
          <w:szCs w:val="21"/>
        </w:rPr>
        <w:t>Ziffer 6.1</w:t>
      </w:r>
      <w:r w:rsidRPr="00DE0516">
        <w:rPr>
          <w:szCs w:val="21"/>
        </w:rPr>
        <w:t xml:space="preserve"> nicht, wenn und soweit </w:t>
      </w:r>
      <w:r>
        <w:rPr>
          <w:szCs w:val="21"/>
        </w:rPr>
        <w:t>der Rechteinhaber</w:t>
      </w:r>
      <w:r w:rsidRPr="00DE0516">
        <w:rPr>
          <w:szCs w:val="21"/>
        </w:rPr>
        <w:t xml:space="preserve"> aufgrund von Gesetzen, Vorschriften oder Anordnungen einer zuständigen </w:t>
      </w:r>
      <w:r>
        <w:rPr>
          <w:szCs w:val="21"/>
        </w:rPr>
        <w:t>B</w:t>
      </w:r>
      <w:r w:rsidRPr="00DE0516">
        <w:rPr>
          <w:szCs w:val="21"/>
        </w:rPr>
        <w:t xml:space="preserve">ehörde oder eines zuständigen Gerichts zur Offenlegung </w:t>
      </w:r>
      <w:r>
        <w:rPr>
          <w:szCs w:val="21"/>
        </w:rPr>
        <w:t xml:space="preserve">geschützter und </w:t>
      </w:r>
      <w:r w:rsidRPr="00DE0516">
        <w:rPr>
          <w:szCs w:val="21"/>
        </w:rPr>
        <w:t xml:space="preserve">vertraulicher Informationen </w:t>
      </w:r>
      <w:r>
        <w:rPr>
          <w:szCs w:val="21"/>
        </w:rPr>
        <w:t xml:space="preserve">der Gesellschaft </w:t>
      </w:r>
      <w:r w:rsidRPr="00DE0516">
        <w:rPr>
          <w:szCs w:val="21"/>
        </w:rPr>
        <w:t xml:space="preserve">verpflichtet ist, vorausgesetzt, </w:t>
      </w:r>
      <w:r>
        <w:rPr>
          <w:szCs w:val="21"/>
        </w:rPr>
        <w:t xml:space="preserve">der Rechteinhaber </w:t>
      </w:r>
      <w:r w:rsidRPr="00DE0516">
        <w:rPr>
          <w:szCs w:val="21"/>
        </w:rPr>
        <w:t>hat</w:t>
      </w:r>
      <w:r>
        <w:rPr>
          <w:szCs w:val="21"/>
        </w:rPr>
        <w:t>, soweit zulässig,</w:t>
      </w:r>
      <w:r w:rsidRPr="00DE0516">
        <w:rPr>
          <w:szCs w:val="21"/>
        </w:rPr>
        <w:t xml:space="preserve"> die </w:t>
      </w:r>
      <w:r>
        <w:rPr>
          <w:szCs w:val="21"/>
        </w:rPr>
        <w:t xml:space="preserve">Gesellschaft zuvor </w:t>
      </w:r>
      <w:r w:rsidRPr="00DE0516">
        <w:rPr>
          <w:szCs w:val="21"/>
        </w:rPr>
        <w:t xml:space="preserve">schriftlich informiert, die Offenlegung auf das unbedingt erforderliche Maß beschränkt und angemessene Anstrengungen unternommen, um die </w:t>
      </w:r>
      <w:r>
        <w:rPr>
          <w:szCs w:val="21"/>
        </w:rPr>
        <w:t xml:space="preserve">geschützten und </w:t>
      </w:r>
      <w:r w:rsidRPr="00DE0516">
        <w:rPr>
          <w:szCs w:val="21"/>
        </w:rPr>
        <w:t xml:space="preserve">vertraulichen Informationen </w:t>
      </w:r>
      <w:r>
        <w:rPr>
          <w:szCs w:val="21"/>
        </w:rPr>
        <w:t xml:space="preserve">der Gesellschaft </w:t>
      </w:r>
      <w:r w:rsidRPr="00DE0516">
        <w:rPr>
          <w:szCs w:val="21"/>
        </w:rPr>
        <w:t>durch geeignete Verfahrensmaßnahmen zu schützen, einschließlich, soweit anwendbar, gemäß den nationalen Rechtsvorschriften zur Umsetzung der Richtlinie (EU) 2016/943 (Richtlinie über Geschäftsgeheimnisse)</w:t>
      </w:r>
      <w:r>
        <w:rPr>
          <w:szCs w:val="21"/>
        </w:rPr>
        <w:t>.</w:t>
      </w:r>
    </w:p>
    <w:p w14:paraId="5C25CD52" w14:textId="75369D5A" w:rsidR="00EF1D67" w:rsidRPr="00A7193D" w:rsidRDefault="00860157" w:rsidP="00A7193D">
      <w:pPr>
        <w:pStyle w:val="Ebene111"/>
        <w:spacing w:after="120"/>
        <w:rPr>
          <w:szCs w:val="21"/>
        </w:rPr>
      </w:pPr>
      <w:r w:rsidRPr="00A7193D">
        <w:rPr>
          <w:szCs w:val="21"/>
        </w:rPr>
        <w:t>Die Geheimhaltungsverpflichtung in dieser Ziffer </w:t>
      </w:r>
      <w:r w:rsidR="00D70311" w:rsidRPr="00A7193D">
        <w:rPr>
          <w:szCs w:val="21"/>
        </w:rPr>
        <w:fldChar w:fldCharType="begin"/>
      </w:r>
      <w:r w:rsidR="00D70311" w:rsidRPr="00A7193D">
        <w:rPr>
          <w:szCs w:val="21"/>
        </w:rPr>
        <w:instrText xml:space="preserve"> REF _Ref315000875 \r \h </w:instrText>
      </w:r>
      <w:r w:rsidR="00A7193D" w:rsidRPr="00A7193D">
        <w:rPr>
          <w:szCs w:val="21"/>
        </w:rPr>
        <w:instrText xml:space="preserve"> \* MERGEFORMAT </w:instrText>
      </w:r>
      <w:r w:rsidR="00D70311" w:rsidRPr="00A7193D">
        <w:rPr>
          <w:szCs w:val="21"/>
        </w:rPr>
      </w:r>
      <w:r w:rsidR="00D70311" w:rsidRPr="00A7193D">
        <w:rPr>
          <w:szCs w:val="21"/>
        </w:rPr>
        <w:fldChar w:fldCharType="separate"/>
      </w:r>
      <w:r w:rsidR="00AC320B">
        <w:rPr>
          <w:szCs w:val="21"/>
          <w:cs/>
        </w:rPr>
        <w:t>‎</w:t>
      </w:r>
      <w:r w:rsidR="00AC320B">
        <w:rPr>
          <w:szCs w:val="21"/>
        </w:rPr>
        <w:t>6</w:t>
      </w:r>
      <w:r w:rsidR="00D70311" w:rsidRPr="00A7193D">
        <w:rPr>
          <w:szCs w:val="21"/>
        </w:rPr>
        <w:fldChar w:fldCharType="end"/>
      </w:r>
      <w:r w:rsidRPr="00A7193D">
        <w:rPr>
          <w:szCs w:val="21"/>
        </w:rPr>
        <w:t xml:space="preserve"> gilt für fünf (5) Jahre ab Inkrafttreten dieses </w:t>
      </w:r>
      <w:r w:rsidR="00A905B9" w:rsidRPr="00A7193D">
        <w:rPr>
          <w:szCs w:val="21"/>
        </w:rPr>
        <w:t>IP-Übertragungsvertrages</w:t>
      </w:r>
      <w:r w:rsidRPr="00A7193D">
        <w:rPr>
          <w:szCs w:val="21"/>
        </w:rPr>
        <w:t>.</w:t>
      </w:r>
    </w:p>
    <w:p w14:paraId="3142BB63" w14:textId="77777777" w:rsidR="00EF1D67" w:rsidRPr="00A7193D" w:rsidRDefault="00EF1D67" w:rsidP="00A7193D">
      <w:pPr>
        <w:pStyle w:val="Textebene2"/>
        <w:spacing w:after="120"/>
        <w:rPr>
          <w:szCs w:val="21"/>
        </w:rPr>
      </w:pPr>
    </w:p>
    <w:p w14:paraId="681B9908" w14:textId="77777777" w:rsidR="00EF1D67" w:rsidRPr="00984A94" w:rsidRDefault="00EF1D67" w:rsidP="007F3F6D">
      <w:pPr>
        <w:pStyle w:val="berschriftnummeriert"/>
        <w:spacing w:after="240"/>
        <w:rPr>
          <w:rFonts w:ascii="Arial Fett" w:hAnsi="Arial Fett"/>
          <w:caps/>
          <w:szCs w:val="21"/>
        </w:rPr>
      </w:pPr>
      <w:bookmarkStart w:id="27" w:name="_Ref142837418"/>
      <w:bookmarkStart w:id="28" w:name="_Toc142844158"/>
      <w:bookmarkStart w:id="29" w:name="_Toc308546682"/>
      <w:bookmarkStart w:id="30" w:name="_Toc127178310"/>
      <w:r w:rsidRPr="00984A94">
        <w:rPr>
          <w:rFonts w:ascii="Arial Fett" w:hAnsi="Arial Fett"/>
          <w:caps/>
          <w:szCs w:val="21"/>
        </w:rPr>
        <w:t>Garantien hinsichtlich Rechte Dritter</w:t>
      </w:r>
      <w:bookmarkEnd w:id="27"/>
      <w:bookmarkEnd w:id="28"/>
      <w:bookmarkEnd w:id="29"/>
      <w:bookmarkEnd w:id="30"/>
    </w:p>
    <w:p w14:paraId="05CAC078" w14:textId="478C924E" w:rsidR="00A42C8C" w:rsidRPr="00A7193D" w:rsidRDefault="00D70311" w:rsidP="00A7193D">
      <w:pPr>
        <w:pStyle w:val="Ebene111"/>
        <w:spacing w:after="120"/>
        <w:rPr>
          <w:szCs w:val="21"/>
        </w:rPr>
      </w:pPr>
      <w:bookmarkStart w:id="31" w:name="_Ref314730486"/>
      <w:r w:rsidRPr="00A7193D">
        <w:rPr>
          <w:szCs w:val="21"/>
        </w:rPr>
        <w:t xml:space="preserve">Der Rechteinhaber garantiert der Gesellschaft im Wege einer selbständigen, verschuldensunabhängigen Garantie im Sinne von § 311 Abs. 1 BGB, </w:t>
      </w:r>
      <w:bookmarkEnd w:id="31"/>
      <w:r w:rsidRPr="00A7193D">
        <w:rPr>
          <w:szCs w:val="21"/>
        </w:rPr>
        <w:t>was folgt</w:t>
      </w:r>
      <w:r w:rsidR="00A42C8C" w:rsidRPr="00A7193D">
        <w:rPr>
          <w:szCs w:val="21"/>
        </w:rPr>
        <w:t>:</w:t>
      </w:r>
    </w:p>
    <w:p w14:paraId="4E467909" w14:textId="77777777" w:rsidR="00A42C8C" w:rsidRPr="00A7193D" w:rsidRDefault="00A42C8C" w:rsidP="00A7193D">
      <w:pPr>
        <w:pStyle w:val="Ebene2a"/>
        <w:spacing w:after="120"/>
        <w:rPr>
          <w:szCs w:val="21"/>
        </w:rPr>
      </w:pPr>
      <w:bookmarkStart w:id="32" w:name="_Ref306357859"/>
      <w:r w:rsidRPr="00A7193D">
        <w:rPr>
          <w:szCs w:val="21"/>
        </w:rPr>
        <w:t>Der Rechteinhaber garantiert der Höhe nach unbegrenzt, dass er der alleinige und ausschließliche Inhaber sämtlicher Nutzungs- und Verwertungsrechte an den Schutzrechten ist, und die Schutzrechte frei von Rechten Dritter sind.</w:t>
      </w:r>
      <w:bookmarkEnd w:id="32"/>
    </w:p>
    <w:p w14:paraId="009E2604" w14:textId="2587F83A" w:rsidR="00A42C8C" w:rsidRPr="00A7193D" w:rsidRDefault="00A42C8C" w:rsidP="00A7193D">
      <w:pPr>
        <w:pStyle w:val="Ebene2a"/>
        <w:spacing w:after="120"/>
        <w:rPr>
          <w:szCs w:val="21"/>
        </w:rPr>
      </w:pPr>
      <w:bookmarkStart w:id="33" w:name="_Ref306357876"/>
      <w:r w:rsidRPr="00A7193D">
        <w:rPr>
          <w:szCs w:val="21"/>
        </w:rPr>
        <w:t xml:space="preserve">Der Rechteinhaber garantiert weiterhin der Höhe nach unbegrenzt, dass er uneingeschränkt über sämtliche Rechte verfügt, die notwendig sind, damit die Gesellschaft die nach den Regelungen dieses </w:t>
      </w:r>
      <w:r w:rsidR="00A905B9" w:rsidRPr="00A7193D">
        <w:rPr>
          <w:szCs w:val="21"/>
        </w:rPr>
        <w:t>IP-Übertragungsvertrages</w:t>
      </w:r>
      <w:r w:rsidRPr="00A7193D">
        <w:rPr>
          <w:szCs w:val="21"/>
        </w:rPr>
        <w:t xml:space="preserve"> übertragenen Schutzrechte ohne Verletzung von Rechten Dritter (insbesondere fremder </w:t>
      </w:r>
      <w:r w:rsidRPr="00A7193D">
        <w:rPr>
          <w:szCs w:val="21"/>
        </w:rPr>
        <w:lastRenderedPageBreak/>
        <w:t xml:space="preserve">Namens- und sonstiger Persönlichkeitsrechte und gewerblicher Schutz- und Urheberrechte) </w:t>
      </w:r>
      <w:r w:rsidR="00560E89">
        <w:rPr>
          <w:szCs w:val="21"/>
        </w:rPr>
        <w:t>vollumfänglich nutzen und verwerten kann wie in den vorstehenden Ziffern 1 bis 4 dieses IP-Übertragungsvertrages im Einzelnen beschrieben</w:t>
      </w:r>
      <w:r w:rsidRPr="00A7193D">
        <w:rPr>
          <w:szCs w:val="21"/>
        </w:rPr>
        <w:t>.</w:t>
      </w:r>
      <w:bookmarkEnd w:id="33"/>
    </w:p>
    <w:p w14:paraId="4E250F77" w14:textId="5FA7CBDC" w:rsidR="00A42C8C" w:rsidRPr="00A7193D" w:rsidRDefault="00D70311" w:rsidP="007F3F6D">
      <w:pPr>
        <w:pStyle w:val="Ebene2a"/>
        <w:spacing w:after="240"/>
        <w:rPr>
          <w:szCs w:val="21"/>
        </w:rPr>
      </w:pPr>
      <w:r w:rsidRPr="00A7193D">
        <w:rPr>
          <w:b/>
          <w:szCs w:val="21"/>
        </w:rPr>
        <w:t>[</w:t>
      </w:r>
      <w:r w:rsidR="00A42C8C" w:rsidRPr="00A7193D">
        <w:rPr>
          <w:szCs w:val="21"/>
        </w:rPr>
        <w:t xml:space="preserve">Die Garantien </w:t>
      </w:r>
      <w:r w:rsidRPr="00A7193D">
        <w:rPr>
          <w:szCs w:val="21"/>
        </w:rPr>
        <w:t>gemäß vorstehenden</w:t>
      </w:r>
      <w:r w:rsidR="00A42C8C" w:rsidRPr="00A7193D">
        <w:rPr>
          <w:szCs w:val="21"/>
        </w:rPr>
        <w:t xml:space="preserve"> Ziffer</w:t>
      </w:r>
      <w:r w:rsidRPr="00A7193D">
        <w:rPr>
          <w:szCs w:val="21"/>
        </w:rPr>
        <w:t>n</w:t>
      </w:r>
      <w:r w:rsidR="00A42C8C" w:rsidRPr="00A7193D">
        <w:rPr>
          <w:szCs w:val="21"/>
        </w:rPr>
        <w:t> </w:t>
      </w:r>
      <w:r w:rsidR="00A42C8C" w:rsidRPr="00A7193D">
        <w:rPr>
          <w:szCs w:val="21"/>
        </w:rPr>
        <w:fldChar w:fldCharType="begin"/>
      </w:r>
      <w:r w:rsidR="00A42C8C" w:rsidRPr="00A7193D">
        <w:rPr>
          <w:szCs w:val="21"/>
        </w:rPr>
        <w:instrText xml:space="preserve"> REF _Ref306357859 \w \h  \* MERGEFORMAT </w:instrText>
      </w:r>
      <w:r w:rsidR="00A42C8C" w:rsidRPr="00A7193D">
        <w:rPr>
          <w:szCs w:val="21"/>
        </w:rPr>
      </w:r>
      <w:r w:rsidR="00A42C8C" w:rsidRPr="00A7193D">
        <w:rPr>
          <w:szCs w:val="21"/>
        </w:rPr>
        <w:fldChar w:fldCharType="separate"/>
      </w:r>
      <w:r w:rsidR="00AC320B">
        <w:rPr>
          <w:szCs w:val="21"/>
          <w:cs/>
        </w:rPr>
        <w:t>‎</w:t>
      </w:r>
      <w:r w:rsidR="00AC320B">
        <w:rPr>
          <w:szCs w:val="21"/>
        </w:rPr>
        <w:t>7.1(a)</w:t>
      </w:r>
      <w:r w:rsidR="00A42C8C" w:rsidRPr="00A7193D">
        <w:rPr>
          <w:szCs w:val="21"/>
        </w:rPr>
        <w:fldChar w:fldCharType="end"/>
      </w:r>
      <w:r w:rsidR="00A42C8C" w:rsidRPr="00A7193D">
        <w:rPr>
          <w:szCs w:val="21"/>
        </w:rPr>
        <w:t xml:space="preserve"> und </w:t>
      </w:r>
      <w:r w:rsidR="00A42C8C" w:rsidRPr="00A7193D">
        <w:rPr>
          <w:szCs w:val="21"/>
        </w:rPr>
        <w:fldChar w:fldCharType="begin"/>
      </w:r>
      <w:r w:rsidR="00A42C8C" w:rsidRPr="00A7193D">
        <w:rPr>
          <w:szCs w:val="21"/>
        </w:rPr>
        <w:instrText xml:space="preserve"> REF _Ref306357876 \w \h  \* MERGEFORMAT </w:instrText>
      </w:r>
      <w:r w:rsidR="00A42C8C" w:rsidRPr="00A7193D">
        <w:rPr>
          <w:szCs w:val="21"/>
        </w:rPr>
      </w:r>
      <w:r w:rsidR="00A42C8C" w:rsidRPr="00A7193D">
        <w:rPr>
          <w:szCs w:val="21"/>
        </w:rPr>
        <w:fldChar w:fldCharType="separate"/>
      </w:r>
      <w:r w:rsidR="00AC320B">
        <w:rPr>
          <w:szCs w:val="21"/>
          <w:cs/>
        </w:rPr>
        <w:t>‎</w:t>
      </w:r>
      <w:r w:rsidR="00AC320B">
        <w:rPr>
          <w:szCs w:val="21"/>
        </w:rPr>
        <w:t>7.1(b)</w:t>
      </w:r>
      <w:r w:rsidR="00A42C8C" w:rsidRPr="00A7193D">
        <w:rPr>
          <w:szCs w:val="21"/>
        </w:rPr>
        <w:fldChar w:fldCharType="end"/>
      </w:r>
      <w:r w:rsidRPr="00A7193D">
        <w:rPr>
          <w:szCs w:val="21"/>
        </w:rPr>
        <w:t xml:space="preserve"> </w:t>
      </w:r>
      <w:r w:rsidR="00A42C8C" w:rsidRPr="00A7193D">
        <w:rPr>
          <w:szCs w:val="21"/>
        </w:rPr>
        <w:t xml:space="preserve">sind in Bezug auf die Software jedoch begrenzt, </w:t>
      </w:r>
      <w:r w:rsidRPr="00A7193D">
        <w:rPr>
          <w:szCs w:val="21"/>
        </w:rPr>
        <w:t>wenn</w:t>
      </w:r>
      <w:r w:rsidR="00A42C8C" w:rsidRPr="00A7193D">
        <w:rPr>
          <w:szCs w:val="21"/>
        </w:rPr>
        <w:t xml:space="preserve"> und soweit die in </w:t>
      </w:r>
      <w:r w:rsidR="00A42C8C" w:rsidRPr="00B34006">
        <w:rPr>
          <w:szCs w:val="21"/>
        </w:rPr>
        <w:t>Anlage </w:t>
      </w:r>
      <w:r w:rsidR="00560E89">
        <w:rPr>
          <w:szCs w:val="21"/>
        </w:rPr>
        <w:t>A</w:t>
      </w:r>
      <w:r w:rsidR="00A42C8C" w:rsidRPr="00A7193D">
        <w:rPr>
          <w:szCs w:val="21"/>
        </w:rPr>
        <w:t xml:space="preserve"> aufgeführten Lizenzbedingungen für die Open-Source Softwarekomponenten einer Ausübung der nach diesem </w:t>
      </w:r>
      <w:r w:rsidR="00A905B9" w:rsidRPr="00A7193D">
        <w:rPr>
          <w:szCs w:val="21"/>
        </w:rPr>
        <w:t>IP-Übertragungsvertrag</w:t>
      </w:r>
      <w:r w:rsidR="00A42C8C" w:rsidRPr="00A7193D">
        <w:rPr>
          <w:szCs w:val="21"/>
        </w:rPr>
        <w:t xml:space="preserve"> eingeräumten Nutzungsrechte oder Verwertungsrechte an der Software durch die Gesellschaft entgegenstehen.</w:t>
      </w:r>
      <w:r w:rsidRPr="00A7193D">
        <w:rPr>
          <w:b/>
          <w:szCs w:val="21"/>
        </w:rPr>
        <w:t>]</w:t>
      </w:r>
    </w:p>
    <w:p w14:paraId="7ECF21EB" w14:textId="77777777" w:rsidR="00EF1D67" w:rsidRPr="00A7193D" w:rsidRDefault="00A42C8C" w:rsidP="00A7193D">
      <w:pPr>
        <w:pStyle w:val="Ebene111"/>
        <w:spacing w:after="120"/>
        <w:rPr>
          <w:szCs w:val="21"/>
        </w:rPr>
      </w:pPr>
      <w:r w:rsidRPr="00A7193D">
        <w:rPr>
          <w:szCs w:val="21"/>
        </w:rPr>
        <w:t xml:space="preserve">Sofern ein Dritter wegen der Verletzung seines geistigen Eigentums aufgrund der Verwertung oder Nutzung eines Schutzrechts durch die Gesellschaft nach diesem </w:t>
      </w:r>
      <w:r w:rsidR="00A905B9" w:rsidRPr="00A7193D">
        <w:rPr>
          <w:szCs w:val="21"/>
        </w:rPr>
        <w:t>IP-Übertragungsvertrag</w:t>
      </w:r>
      <w:r w:rsidRPr="00A7193D">
        <w:rPr>
          <w:szCs w:val="21"/>
        </w:rPr>
        <w:t xml:space="preserve"> </w:t>
      </w:r>
      <w:r w:rsidR="00B45F4F">
        <w:rPr>
          <w:szCs w:val="21"/>
        </w:rPr>
        <w:t xml:space="preserve">Ansprüche </w:t>
      </w:r>
      <w:r w:rsidRPr="00A7193D">
        <w:rPr>
          <w:szCs w:val="21"/>
        </w:rPr>
        <w:t>gegen die Gesellschaft geltend macht, so wird die Gesellschaft den Rechteinhaber unverzüglich hierüber informieren. Der Rechteinhaber ist verpflichtet, die Gesellschaft auf erstes Anfordern sämtliche Kosten der Inanspruchnahme (einschließlich der mit der Verteidigung im Zusam</w:t>
      </w:r>
      <w:r w:rsidR="00D70311" w:rsidRPr="00A7193D">
        <w:rPr>
          <w:szCs w:val="21"/>
        </w:rPr>
        <w:t>menhang stehenden Kosten wie z.</w:t>
      </w:r>
      <w:r w:rsidRPr="00A7193D">
        <w:rPr>
          <w:szCs w:val="21"/>
        </w:rPr>
        <w:t>B. Rechtsanwalts- und Gerichtskosten) und den Schaden zu ersetzen, der daraus entsteht, dass die Gesellschaft von dritter Seite in Anspruch genommen wird.</w:t>
      </w:r>
    </w:p>
    <w:p w14:paraId="6B5529EE" w14:textId="77777777" w:rsidR="00A42C8C" w:rsidRPr="00A7193D" w:rsidRDefault="00A42C8C" w:rsidP="00A7193D">
      <w:pPr>
        <w:pStyle w:val="Textebene2"/>
        <w:spacing w:after="120"/>
        <w:ind w:left="0"/>
        <w:rPr>
          <w:szCs w:val="21"/>
        </w:rPr>
      </w:pPr>
    </w:p>
    <w:p w14:paraId="3D368F84" w14:textId="77777777" w:rsidR="00EF1D67" w:rsidRPr="00984A94" w:rsidRDefault="00EF1D67" w:rsidP="007F3F6D">
      <w:pPr>
        <w:pStyle w:val="berschriftnummeriert"/>
        <w:spacing w:after="240"/>
        <w:rPr>
          <w:rFonts w:ascii="Arial Fett" w:hAnsi="Arial Fett"/>
          <w:caps/>
          <w:szCs w:val="21"/>
        </w:rPr>
      </w:pPr>
      <w:bookmarkStart w:id="34" w:name="_Toc308546683"/>
      <w:bookmarkStart w:id="35" w:name="_Toc127178311"/>
      <w:r w:rsidRPr="00984A94">
        <w:rPr>
          <w:rFonts w:ascii="Arial Fett" w:hAnsi="Arial Fett"/>
          <w:caps/>
          <w:szCs w:val="21"/>
        </w:rPr>
        <w:t>Vergütung des Rechteinhabers</w:t>
      </w:r>
      <w:bookmarkEnd w:id="34"/>
      <w:bookmarkEnd w:id="35"/>
    </w:p>
    <w:p w14:paraId="712C7EC3" w14:textId="396F62B8" w:rsidR="00EF1D67" w:rsidRPr="00A7193D" w:rsidRDefault="00A42C8C" w:rsidP="00A7193D">
      <w:pPr>
        <w:pStyle w:val="Ebene111"/>
        <w:numPr>
          <w:ilvl w:val="0"/>
          <w:numId w:val="0"/>
        </w:numPr>
        <w:spacing w:after="120"/>
        <w:ind w:left="720"/>
        <w:rPr>
          <w:szCs w:val="21"/>
        </w:rPr>
      </w:pPr>
      <w:r w:rsidRPr="00A7193D">
        <w:rPr>
          <w:szCs w:val="21"/>
        </w:rPr>
        <w:t xml:space="preserve">Der Rechteinhaber ist für die Rechtseinräumungen nach diesem </w:t>
      </w:r>
      <w:r w:rsidR="00A905B9" w:rsidRPr="00A7193D">
        <w:rPr>
          <w:szCs w:val="21"/>
        </w:rPr>
        <w:t>IP-Übertragungsvertrag</w:t>
      </w:r>
      <w:r w:rsidRPr="00A7193D">
        <w:rPr>
          <w:szCs w:val="21"/>
        </w:rPr>
        <w:t xml:space="preserve"> bereits vergütet worden</w:t>
      </w:r>
      <w:r w:rsidR="00560E89">
        <w:rPr>
          <w:szCs w:val="21"/>
        </w:rPr>
        <w:t xml:space="preserve"> </w:t>
      </w:r>
      <w:r w:rsidR="00560E89" w:rsidRPr="00560E89">
        <w:rPr>
          <w:b/>
          <w:bCs/>
          <w:szCs w:val="21"/>
        </w:rPr>
        <w:t>[</w:t>
      </w:r>
      <w:r w:rsidRPr="00A7193D">
        <w:rPr>
          <w:szCs w:val="21"/>
        </w:rPr>
        <w:t xml:space="preserve">, und zwar durch seine Vergütung nach dem </w:t>
      </w:r>
      <w:r w:rsidR="00560E89">
        <w:rPr>
          <w:szCs w:val="21"/>
        </w:rPr>
        <w:t>in der Präambel bezeichneten</w:t>
      </w:r>
      <w:r w:rsidRPr="00A7193D">
        <w:rPr>
          <w:szCs w:val="21"/>
        </w:rPr>
        <w:t xml:space="preserve"> </w:t>
      </w:r>
      <w:r w:rsidRPr="00A7193D">
        <w:rPr>
          <w:b/>
          <w:szCs w:val="21"/>
        </w:rPr>
        <w:t>[</w:t>
      </w:r>
      <w:r w:rsidRPr="00A7193D">
        <w:rPr>
          <w:szCs w:val="21"/>
        </w:rPr>
        <w:t>Arbeitsvertrag</w:t>
      </w:r>
      <w:r w:rsidR="00D70311" w:rsidRPr="00A7193D">
        <w:rPr>
          <w:szCs w:val="21"/>
        </w:rPr>
        <w:t>/</w:t>
      </w:r>
      <w:r w:rsidRPr="00A7193D">
        <w:rPr>
          <w:szCs w:val="21"/>
        </w:rPr>
        <w:t>Geschäftsführer</w:t>
      </w:r>
      <w:r w:rsidR="00F0392E" w:rsidRPr="00A7193D">
        <w:rPr>
          <w:szCs w:val="21"/>
        </w:rPr>
        <w:t>-A</w:t>
      </w:r>
      <w:r w:rsidRPr="00A7193D">
        <w:rPr>
          <w:szCs w:val="21"/>
        </w:rPr>
        <w:t>nstellungsvertrag</w:t>
      </w:r>
      <w:r w:rsidR="00D70311" w:rsidRPr="00A7193D">
        <w:rPr>
          <w:szCs w:val="21"/>
        </w:rPr>
        <w:t>/</w:t>
      </w:r>
      <w:r w:rsidRPr="00A7193D">
        <w:rPr>
          <w:szCs w:val="21"/>
        </w:rPr>
        <w:t>Freelancervertrag</w:t>
      </w:r>
      <w:r w:rsidRPr="00A7193D">
        <w:rPr>
          <w:b/>
          <w:szCs w:val="21"/>
        </w:rPr>
        <w:t>]</w:t>
      </w:r>
      <w:r w:rsidR="00560E89" w:rsidRPr="00560E89">
        <w:rPr>
          <w:b/>
          <w:bCs/>
          <w:szCs w:val="21"/>
        </w:rPr>
        <w:t>]</w:t>
      </w:r>
      <w:r w:rsidRPr="00A7193D">
        <w:rPr>
          <w:szCs w:val="21"/>
        </w:rPr>
        <w:t xml:space="preserve">. Diese Vergütung schließt auch Nutzungserfolge und eventuelle Verwertungserlöse aus Verkäufen und/oder Lizenzverträgen mit Dritten ein. </w:t>
      </w:r>
      <w:r w:rsidR="00A8319A">
        <w:rPr>
          <w:szCs w:val="21"/>
        </w:rPr>
        <w:t xml:space="preserve">Die Regelungen in </w:t>
      </w:r>
      <w:r w:rsidR="00A35896">
        <w:rPr>
          <w:szCs w:val="21"/>
        </w:rPr>
        <w:t>§</w:t>
      </w:r>
      <w:r w:rsidR="00A8319A">
        <w:rPr>
          <w:szCs w:val="21"/>
        </w:rPr>
        <w:t>§</w:t>
      </w:r>
      <w:r w:rsidR="00A35896">
        <w:rPr>
          <w:szCs w:val="21"/>
        </w:rPr>
        <w:t> </w:t>
      </w:r>
      <w:r w:rsidR="00A8319A">
        <w:rPr>
          <w:szCs w:val="21"/>
        </w:rPr>
        <w:t>3</w:t>
      </w:r>
      <w:r w:rsidR="000669D4">
        <w:rPr>
          <w:szCs w:val="21"/>
        </w:rPr>
        <w:t>2</w:t>
      </w:r>
      <w:r w:rsidR="00A35896">
        <w:rPr>
          <w:szCs w:val="21"/>
        </w:rPr>
        <w:t>,</w:t>
      </w:r>
      <w:r w:rsidR="00A8319A">
        <w:rPr>
          <w:szCs w:val="21"/>
        </w:rPr>
        <w:t xml:space="preserve"> 32a </w:t>
      </w:r>
      <w:r w:rsidR="00A35896">
        <w:rPr>
          <w:szCs w:val="21"/>
        </w:rPr>
        <w:t xml:space="preserve">und </w:t>
      </w:r>
      <w:r w:rsidRPr="00A7193D">
        <w:rPr>
          <w:szCs w:val="21"/>
        </w:rPr>
        <w:t>32c UrhG bleib</w:t>
      </w:r>
      <w:r w:rsidR="00A8319A">
        <w:rPr>
          <w:szCs w:val="21"/>
        </w:rPr>
        <w:t>en</w:t>
      </w:r>
      <w:r w:rsidRPr="00A7193D">
        <w:rPr>
          <w:szCs w:val="21"/>
        </w:rPr>
        <w:t xml:space="preserve"> hiervon</w:t>
      </w:r>
      <w:r w:rsidR="00560E89">
        <w:rPr>
          <w:szCs w:val="21"/>
        </w:rPr>
        <w:t>, soweit anwendbar,</w:t>
      </w:r>
      <w:r w:rsidRPr="00A7193D">
        <w:rPr>
          <w:szCs w:val="21"/>
        </w:rPr>
        <w:t xml:space="preserve"> unberührt. Dies gilt auch für die Regelungen nach dem Arbeitnehmererfindungsgesetz</w:t>
      </w:r>
      <w:r w:rsidR="007E26FB">
        <w:rPr>
          <w:szCs w:val="21"/>
        </w:rPr>
        <w:t>, sofern und soweit anwendbar</w:t>
      </w:r>
      <w:r w:rsidRPr="00A7193D">
        <w:rPr>
          <w:szCs w:val="21"/>
        </w:rPr>
        <w:t>.</w:t>
      </w:r>
      <w:r w:rsidR="00F0392E" w:rsidRPr="00A7193D">
        <w:rPr>
          <w:b/>
          <w:szCs w:val="21"/>
        </w:rPr>
        <w:t xml:space="preserve"> </w:t>
      </w:r>
    </w:p>
    <w:p w14:paraId="5307E770" w14:textId="77777777" w:rsidR="006A55F5" w:rsidRPr="00A7193D" w:rsidRDefault="006A55F5" w:rsidP="00A7193D">
      <w:pPr>
        <w:pStyle w:val="Textebene2"/>
        <w:spacing w:after="120"/>
        <w:ind w:left="0"/>
        <w:rPr>
          <w:szCs w:val="21"/>
        </w:rPr>
      </w:pPr>
    </w:p>
    <w:p w14:paraId="7146A367" w14:textId="77777777" w:rsidR="00EF2121" w:rsidRPr="00984A94" w:rsidRDefault="008D348D" w:rsidP="007F3F6D">
      <w:pPr>
        <w:pStyle w:val="berschriftnummeriert"/>
        <w:spacing w:after="240"/>
        <w:rPr>
          <w:rFonts w:ascii="Arial Fett" w:hAnsi="Arial Fett"/>
          <w:caps/>
          <w:szCs w:val="21"/>
        </w:rPr>
      </w:pPr>
      <w:bookmarkStart w:id="36" w:name="_Toc274121332"/>
      <w:bookmarkStart w:id="37" w:name="_Toc127178312"/>
      <w:r w:rsidRPr="00984A94">
        <w:rPr>
          <w:rFonts w:ascii="Arial Fett" w:hAnsi="Arial Fett"/>
          <w:caps/>
          <w:szCs w:val="21"/>
        </w:rPr>
        <w:t>Anwendbares Recht</w:t>
      </w:r>
      <w:r w:rsidR="00F0392E" w:rsidRPr="00984A94">
        <w:rPr>
          <w:rFonts w:ascii="Arial Fett" w:hAnsi="Arial Fett"/>
          <w:caps/>
          <w:szCs w:val="21"/>
        </w:rPr>
        <w:t xml:space="preserve">; </w:t>
      </w:r>
      <w:r w:rsidRPr="00984A94">
        <w:rPr>
          <w:rFonts w:ascii="Arial Fett" w:hAnsi="Arial Fett"/>
          <w:caps/>
          <w:szCs w:val="21"/>
        </w:rPr>
        <w:t>Gerichtsstand</w:t>
      </w:r>
      <w:bookmarkEnd w:id="36"/>
      <w:bookmarkEnd w:id="37"/>
    </w:p>
    <w:p w14:paraId="3DF79FF4" w14:textId="3F7408CF" w:rsidR="00F0392E" w:rsidRPr="00A7193D" w:rsidRDefault="00F0392E" w:rsidP="007F3F6D">
      <w:pPr>
        <w:pStyle w:val="Ebene111"/>
        <w:spacing w:after="240"/>
        <w:rPr>
          <w:szCs w:val="21"/>
        </w:rPr>
      </w:pPr>
      <w:r w:rsidRPr="00A7193D">
        <w:rPr>
          <w:szCs w:val="21"/>
        </w:rPr>
        <w:t xml:space="preserve">Dieser IP-Übertragungsvertrag und sämtliche Ansprüche und Rechte aus oder im Zusammenhang mit diesem IP-Übertragungsvertrag unterliegen ausschließlich deutschem Recht </w:t>
      </w:r>
      <w:r w:rsidR="00AC37D9">
        <w:rPr>
          <w:szCs w:val="21"/>
        </w:rPr>
        <w:t xml:space="preserve">unter Ausschluss der Bestimmungen des internationalen Privatrechts </w:t>
      </w:r>
      <w:r w:rsidRPr="00A7193D">
        <w:rPr>
          <w:szCs w:val="21"/>
        </w:rPr>
        <w:t xml:space="preserve">und sind nach Maßgabe deutschen Rechts auszulegen und durchzusetzen. </w:t>
      </w:r>
    </w:p>
    <w:p w14:paraId="5FC01F18" w14:textId="67F4988A" w:rsidR="00F0392E" w:rsidRPr="00A7193D" w:rsidRDefault="00F0392E" w:rsidP="007F3F6D">
      <w:pPr>
        <w:pStyle w:val="Ebene111"/>
        <w:spacing w:after="240"/>
        <w:rPr>
          <w:szCs w:val="21"/>
        </w:rPr>
      </w:pPr>
      <w:r w:rsidRPr="00A7193D">
        <w:rPr>
          <w:szCs w:val="21"/>
        </w:rPr>
        <w:t xml:space="preserve">Für den Fall von Streitigkeiten zwischen den Parteien im Hinblick auf den Inhalt oder die Auslegung dieses IP-Übertragungsvertrages werden sich die Parteien </w:t>
      </w:r>
      <w:r w:rsidR="00AC37D9" w:rsidRPr="00A7193D">
        <w:rPr>
          <w:szCs w:val="21"/>
        </w:rPr>
        <w:t xml:space="preserve">nach besten Kräften </w:t>
      </w:r>
      <w:r w:rsidRPr="00A7193D">
        <w:rPr>
          <w:szCs w:val="21"/>
        </w:rPr>
        <w:t xml:space="preserve">bemühen, vor Einleitung eines gerichtlichen Verfahrens die Streitigkeiten gütlich </w:t>
      </w:r>
      <w:r w:rsidRPr="00A7193D">
        <w:rPr>
          <w:szCs w:val="21"/>
        </w:rPr>
        <w:lastRenderedPageBreak/>
        <w:t xml:space="preserve">beizulegen. </w:t>
      </w:r>
    </w:p>
    <w:p w14:paraId="6875B22F" w14:textId="171BD09D" w:rsidR="00A44A9F" w:rsidRPr="00A7193D" w:rsidRDefault="00F0392E" w:rsidP="00A7193D">
      <w:pPr>
        <w:pStyle w:val="Ebene111"/>
        <w:spacing w:after="120"/>
        <w:rPr>
          <w:szCs w:val="21"/>
        </w:rPr>
      </w:pPr>
      <w:r w:rsidRPr="00A7193D">
        <w:rPr>
          <w:szCs w:val="21"/>
        </w:rPr>
        <w:t>Ausschließlicher Gerichtsstand für sämtliche Streitigkeiten aus oder im Zusammenhang mit diesem IP-Übertragungsvertrag, seinem Zustandekommen oder seiner Durchführung ist – soweit rechtlich zulässig –</w:t>
      </w:r>
      <w:r w:rsidR="00AC37D9">
        <w:rPr>
          <w:szCs w:val="21"/>
        </w:rPr>
        <w:t xml:space="preserve"> das Landgericht</w:t>
      </w:r>
      <w:r w:rsidRPr="00A7193D">
        <w:rPr>
          <w:szCs w:val="21"/>
        </w:rPr>
        <w:t xml:space="preserve"> </w:t>
      </w:r>
      <w:r w:rsidRPr="00A7193D">
        <w:rPr>
          <w:b/>
          <w:szCs w:val="21"/>
        </w:rPr>
        <w:t>[</w:t>
      </w:r>
      <w:r w:rsidRPr="00A7193D">
        <w:rPr>
          <w:i/>
          <w:szCs w:val="21"/>
        </w:rPr>
        <w:t>Sitz der Gesellschaft, zuständiges Landgericht</w:t>
      </w:r>
      <w:r w:rsidR="00AC37D9">
        <w:rPr>
          <w:i/>
          <w:szCs w:val="21"/>
        </w:rPr>
        <w:t xml:space="preserve"> (Sonderzuständigkeiten und Spezialkammern für Kennzeichenstreitsachen und IT-Streitigkeiten beachten)</w:t>
      </w:r>
      <w:r w:rsidRPr="00A7193D">
        <w:rPr>
          <w:b/>
          <w:szCs w:val="21"/>
        </w:rPr>
        <w:t>]</w:t>
      </w:r>
      <w:r w:rsidRPr="00A7193D">
        <w:rPr>
          <w:szCs w:val="21"/>
        </w:rPr>
        <w:t>. Der Rechteinhaber schließt diese Gerichtsstandsvereinbarung für den Fall, dass er nach Abschluss dieses IP-Übertragungsvertrages seinen Wohnsitz oder gewöhnlichen Aufenthaltsort aus dem Geltungsbereich der Zivilprozessordnung (ZPO) verlegt oder sein Wohnsitz oder gewöhnlicher Aufenthaltsort im Zeitpunkt der Klagerhebung nicht bekannt ist.</w:t>
      </w:r>
    </w:p>
    <w:p w14:paraId="0641A672" w14:textId="77777777" w:rsidR="00F0392E" w:rsidRPr="00A7193D" w:rsidRDefault="00F0392E" w:rsidP="00A7193D">
      <w:pPr>
        <w:pStyle w:val="Textebene2"/>
        <w:spacing w:after="120"/>
        <w:ind w:left="0"/>
        <w:rPr>
          <w:szCs w:val="21"/>
        </w:rPr>
      </w:pPr>
    </w:p>
    <w:p w14:paraId="1F9B1013" w14:textId="77777777" w:rsidR="00EF2121" w:rsidRPr="00984A94" w:rsidRDefault="006F313E" w:rsidP="007F3F6D">
      <w:pPr>
        <w:pStyle w:val="berschriftnummeriert"/>
        <w:spacing w:after="240"/>
        <w:rPr>
          <w:rFonts w:ascii="Arial Fett" w:hAnsi="Arial Fett"/>
          <w:caps/>
          <w:szCs w:val="21"/>
        </w:rPr>
      </w:pPr>
      <w:bookmarkStart w:id="38" w:name="_Toc274121333"/>
      <w:bookmarkStart w:id="39" w:name="_Toc127178313"/>
      <w:proofErr w:type="spellStart"/>
      <w:r w:rsidRPr="00984A94">
        <w:rPr>
          <w:rFonts w:ascii="Arial Fett" w:hAnsi="Arial Fett"/>
          <w:caps/>
          <w:szCs w:val="21"/>
        </w:rPr>
        <w:t>A</w:t>
      </w:r>
      <w:r w:rsidR="008D348D" w:rsidRPr="00984A94">
        <w:rPr>
          <w:rFonts w:ascii="Arial Fett" w:hAnsi="Arial Fett"/>
          <w:caps/>
          <w:szCs w:val="21"/>
        </w:rPr>
        <w:t>bschließende</w:t>
      </w:r>
      <w:proofErr w:type="spellEnd"/>
      <w:r w:rsidR="008D348D" w:rsidRPr="00984A94">
        <w:rPr>
          <w:rFonts w:ascii="Arial Fett" w:hAnsi="Arial Fett"/>
          <w:caps/>
          <w:szCs w:val="21"/>
        </w:rPr>
        <w:t xml:space="preserve"> Bestimmungen</w:t>
      </w:r>
      <w:bookmarkEnd w:id="38"/>
      <w:bookmarkEnd w:id="39"/>
    </w:p>
    <w:p w14:paraId="1AC46645" w14:textId="77777777" w:rsidR="00EF2121" w:rsidRPr="00A7193D" w:rsidRDefault="008D348D" w:rsidP="007F3F6D">
      <w:pPr>
        <w:pStyle w:val="Ebene111"/>
        <w:spacing w:after="240"/>
        <w:rPr>
          <w:szCs w:val="21"/>
        </w:rPr>
      </w:pPr>
      <w:r w:rsidRPr="00A7193D">
        <w:rPr>
          <w:szCs w:val="21"/>
        </w:rPr>
        <w:t xml:space="preserve">Die Überschriften in diesem </w:t>
      </w:r>
      <w:r w:rsidR="00A905B9" w:rsidRPr="00A7193D">
        <w:rPr>
          <w:szCs w:val="21"/>
        </w:rPr>
        <w:t>IP-Übertragungsvertrag</w:t>
      </w:r>
      <w:r w:rsidRPr="00A7193D">
        <w:rPr>
          <w:szCs w:val="21"/>
        </w:rPr>
        <w:t xml:space="preserve"> dienen lediglich der Übersichtlichkeit und finden bei der Auslegung </w:t>
      </w:r>
      <w:r w:rsidR="00A905B9" w:rsidRPr="00A7193D">
        <w:rPr>
          <w:szCs w:val="21"/>
        </w:rPr>
        <w:t xml:space="preserve">dieses IP-Übertragungsvertrages </w:t>
      </w:r>
      <w:r w:rsidRPr="00A7193D">
        <w:rPr>
          <w:szCs w:val="21"/>
        </w:rPr>
        <w:t>keine Berücksichtigung.</w:t>
      </w:r>
    </w:p>
    <w:p w14:paraId="7B9435D6" w14:textId="77777777" w:rsidR="00F0392E" w:rsidRPr="00A7193D" w:rsidRDefault="008D348D" w:rsidP="007F3F6D">
      <w:pPr>
        <w:pStyle w:val="Ebene111"/>
        <w:spacing w:after="240"/>
        <w:rPr>
          <w:szCs w:val="21"/>
        </w:rPr>
      </w:pPr>
      <w:r w:rsidRPr="00A7193D">
        <w:rPr>
          <w:szCs w:val="21"/>
        </w:rPr>
        <w:t xml:space="preserve">Sämtliche Anlagen sind Bestandteil dieses </w:t>
      </w:r>
      <w:r w:rsidR="00A905B9" w:rsidRPr="00A7193D">
        <w:rPr>
          <w:szCs w:val="21"/>
        </w:rPr>
        <w:t>IP-Übertragungsvertrages</w:t>
      </w:r>
      <w:r w:rsidRPr="00A7193D">
        <w:rPr>
          <w:szCs w:val="21"/>
        </w:rPr>
        <w:t xml:space="preserve">. </w:t>
      </w:r>
    </w:p>
    <w:p w14:paraId="7FE24B99" w14:textId="77777777" w:rsidR="00EF2121" w:rsidRPr="00A7193D" w:rsidRDefault="008D348D" w:rsidP="007F3F6D">
      <w:pPr>
        <w:pStyle w:val="Ebene111"/>
        <w:spacing w:after="240"/>
        <w:rPr>
          <w:szCs w:val="21"/>
        </w:rPr>
      </w:pPr>
      <w:r w:rsidRPr="00A7193D">
        <w:rPr>
          <w:szCs w:val="21"/>
        </w:rPr>
        <w:t>Die vorstehenden Bestimmungen geben die Vereinbarungen zwischen den Parteien im Hinblick auf den Vertragsgegenstand abschließend und vollständig wieder und ersetzen alle vorangegangenen schriftlichen, mündlichen und konkludenten Vereinba</w:t>
      </w:r>
      <w:r w:rsidR="00FA23E2" w:rsidRPr="00A7193D">
        <w:rPr>
          <w:szCs w:val="21"/>
        </w:rPr>
        <w:t>rung</w:t>
      </w:r>
      <w:r w:rsidRPr="00A7193D">
        <w:rPr>
          <w:szCs w:val="21"/>
        </w:rPr>
        <w:t>en, Übereinkünfte oder Abreden. Nebenabreden, schriftlich, mündlich oder konkludent, wurden nicht getroffen.</w:t>
      </w:r>
    </w:p>
    <w:p w14:paraId="277B2C56" w14:textId="3731617C" w:rsidR="00EF2121" w:rsidRPr="00A7193D" w:rsidRDefault="008D348D" w:rsidP="007F3F6D">
      <w:pPr>
        <w:pStyle w:val="Ebene111"/>
        <w:spacing w:after="240"/>
        <w:rPr>
          <w:szCs w:val="21"/>
        </w:rPr>
      </w:pPr>
      <w:r w:rsidRPr="00A7193D">
        <w:rPr>
          <w:szCs w:val="21"/>
        </w:rPr>
        <w:t xml:space="preserve">Änderungen oder Ergänzungen dieses </w:t>
      </w:r>
      <w:r w:rsidR="00A905B9" w:rsidRPr="00A7193D">
        <w:rPr>
          <w:szCs w:val="21"/>
        </w:rPr>
        <w:t xml:space="preserve">IP-Übertragungsvertrages </w:t>
      </w:r>
      <w:r w:rsidRPr="00A7193D">
        <w:rPr>
          <w:szCs w:val="21"/>
        </w:rPr>
        <w:t>bedürfen</w:t>
      </w:r>
      <w:r w:rsidR="009312A4" w:rsidRPr="00A7193D">
        <w:rPr>
          <w:szCs w:val="21"/>
        </w:rPr>
        <w:t xml:space="preserve">, soweit nicht gesetzlich </w:t>
      </w:r>
      <w:r w:rsidR="009312A4">
        <w:rPr>
          <w:szCs w:val="21"/>
        </w:rPr>
        <w:t>eine strengere Form</w:t>
      </w:r>
      <w:r w:rsidR="009312A4" w:rsidRPr="00A7193D">
        <w:rPr>
          <w:szCs w:val="21"/>
        </w:rPr>
        <w:t xml:space="preserve"> vorgeschrieben ist,</w:t>
      </w:r>
      <w:r w:rsidRPr="00A7193D">
        <w:rPr>
          <w:szCs w:val="21"/>
        </w:rPr>
        <w:t xml:space="preserve"> für ihre Wirk</w:t>
      </w:r>
      <w:r w:rsidR="00F0392E" w:rsidRPr="00A7193D">
        <w:rPr>
          <w:szCs w:val="21"/>
        </w:rPr>
        <w:t xml:space="preserve">samkeit </w:t>
      </w:r>
      <w:r w:rsidRPr="00A7193D">
        <w:rPr>
          <w:szCs w:val="21"/>
        </w:rPr>
        <w:t xml:space="preserve">der Schriftform </w:t>
      </w:r>
      <w:proofErr w:type="spellStart"/>
      <w:r w:rsidRPr="00A7193D">
        <w:rPr>
          <w:szCs w:val="21"/>
        </w:rPr>
        <w:t>i.S.d</w:t>
      </w:r>
      <w:proofErr w:type="spellEnd"/>
      <w:r w:rsidRPr="00A7193D">
        <w:rPr>
          <w:szCs w:val="21"/>
        </w:rPr>
        <w:t xml:space="preserve">. § 126 BGB sowie der ausdrücklichen Bezugnahme auf diesen </w:t>
      </w:r>
      <w:r w:rsidR="00A905B9" w:rsidRPr="00A7193D">
        <w:rPr>
          <w:szCs w:val="21"/>
        </w:rPr>
        <w:t>IP-Übertragungsvertrag</w:t>
      </w:r>
      <w:r w:rsidRPr="00A7193D">
        <w:rPr>
          <w:szCs w:val="21"/>
        </w:rPr>
        <w:t xml:space="preserve">. Das gilt auch für eine Vereinbarung, von diesem </w:t>
      </w:r>
      <w:r w:rsidR="00FA23E2" w:rsidRPr="00A7193D">
        <w:rPr>
          <w:szCs w:val="21"/>
        </w:rPr>
        <w:t>Forme</w:t>
      </w:r>
      <w:r w:rsidRPr="00A7193D">
        <w:rPr>
          <w:szCs w:val="21"/>
        </w:rPr>
        <w:t>rfordernis abzuweichen oder es aufzuheben.</w:t>
      </w:r>
    </w:p>
    <w:p w14:paraId="3B60AD8B" w14:textId="4A5E28FB" w:rsidR="00C33CD9" w:rsidRPr="00A7193D" w:rsidRDefault="008D348D" w:rsidP="00A7193D">
      <w:pPr>
        <w:pStyle w:val="Ebene111"/>
        <w:spacing w:after="120"/>
        <w:rPr>
          <w:szCs w:val="21"/>
        </w:rPr>
      </w:pPr>
      <w:r w:rsidRPr="00A7193D">
        <w:rPr>
          <w:szCs w:val="21"/>
        </w:rPr>
        <w:t xml:space="preserve">Sollte eine Bestimmung dieses </w:t>
      </w:r>
      <w:r w:rsidR="00A905B9" w:rsidRPr="00A7193D">
        <w:rPr>
          <w:szCs w:val="21"/>
        </w:rPr>
        <w:t>IP-Übertragungsvertrages</w:t>
      </w:r>
      <w:r w:rsidRPr="00A7193D">
        <w:rPr>
          <w:szCs w:val="21"/>
        </w:rPr>
        <w:t xml:space="preserve"> ganz oder teilweise nichtig, unwirksam, undurchführbar oder nicht durchsetzbar (</w:t>
      </w:r>
      <w:r w:rsidR="009312A4" w:rsidRPr="009312A4">
        <w:rPr>
          <w:b/>
          <w:bCs/>
          <w:szCs w:val="21"/>
        </w:rPr>
        <w:t>„</w:t>
      </w:r>
      <w:r w:rsidRPr="009312A4">
        <w:rPr>
          <w:b/>
          <w:bCs/>
          <w:szCs w:val="21"/>
        </w:rPr>
        <w:t>Fehlerhafte Bestimmung</w:t>
      </w:r>
      <w:r w:rsidR="009312A4" w:rsidRPr="009312A4">
        <w:rPr>
          <w:b/>
          <w:bCs/>
          <w:szCs w:val="21"/>
        </w:rPr>
        <w:t>“</w:t>
      </w:r>
      <w:r w:rsidRPr="00A7193D">
        <w:rPr>
          <w:szCs w:val="21"/>
        </w:rPr>
        <w:t xml:space="preserve">) sein oder werden, so werden die Wirksamkeit und die Durchsetzbarkeit der übrigen Bestimmungen dieses </w:t>
      </w:r>
      <w:r w:rsidR="00A905B9" w:rsidRPr="00A7193D">
        <w:rPr>
          <w:szCs w:val="21"/>
        </w:rPr>
        <w:t>IP-Übertragungsvertrages</w:t>
      </w:r>
      <w:r w:rsidRPr="00A7193D">
        <w:rPr>
          <w:szCs w:val="21"/>
        </w:rPr>
        <w:t xml:space="preserve"> davon nicht berührt. Die Parteien verpflichten sich vielmehr bereits jetzt, an</w:t>
      </w:r>
      <w:r w:rsidR="00963439" w:rsidRPr="00A7193D">
        <w:rPr>
          <w:szCs w:val="21"/>
        </w:rPr>
        <w:t xml:space="preserve">stelle der </w:t>
      </w:r>
      <w:r w:rsidR="0022086E" w:rsidRPr="00A7193D">
        <w:rPr>
          <w:szCs w:val="21"/>
        </w:rPr>
        <w:t>F</w:t>
      </w:r>
      <w:r w:rsidRPr="00A7193D">
        <w:rPr>
          <w:szCs w:val="21"/>
        </w:rPr>
        <w:t>ehlerhaften Bestimmung eine solche zu vereinbaren, die im Rahmen der rechtlichen Möglichkeiten dem am nächsten kommt, was die Parte</w:t>
      </w:r>
      <w:r w:rsidR="00D939CD" w:rsidRPr="00A7193D">
        <w:rPr>
          <w:szCs w:val="21"/>
        </w:rPr>
        <w:t>ie</w:t>
      </w:r>
      <w:r w:rsidRPr="00A7193D">
        <w:rPr>
          <w:szCs w:val="21"/>
        </w:rPr>
        <w:t xml:space="preserve">n nach dem Sinn und Zweck dieses </w:t>
      </w:r>
      <w:r w:rsidR="00A905B9" w:rsidRPr="00A7193D">
        <w:rPr>
          <w:szCs w:val="21"/>
        </w:rPr>
        <w:t>IP-Übertragungsvertrages</w:t>
      </w:r>
      <w:r w:rsidRPr="00A7193D">
        <w:rPr>
          <w:szCs w:val="21"/>
        </w:rPr>
        <w:t xml:space="preserve"> vereinbart hätten, wenn sie die Fehlerhaftigkeit der</w:t>
      </w:r>
      <w:r w:rsidR="00FA23E2" w:rsidRPr="00A7193D">
        <w:rPr>
          <w:szCs w:val="21"/>
        </w:rPr>
        <w:t xml:space="preserve"> </w:t>
      </w:r>
      <w:r w:rsidRPr="00A7193D">
        <w:rPr>
          <w:szCs w:val="21"/>
        </w:rPr>
        <w:t xml:space="preserve">Bestimmung erkannt hätten. Beruht die Fehlerhaftigkeit einer Bestimmung </w:t>
      </w:r>
      <w:r w:rsidRPr="00A7193D">
        <w:rPr>
          <w:szCs w:val="21"/>
        </w:rPr>
        <w:lastRenderedPageBreak/>
        <w:t xml:space="preserve">auf einem darin festgelegten Maß der Leistung oder der Zeit (Frist oder </w:t>
      </w:r>
      <w:r w:rsidR="00FA23E2" w:rsidRPr="00A7193D">
        <w:rPr>
          <w:szCs w:val="21"/>
        </w:rPr>
        <w:t>Termin</w:t>
      </w:r>
      <w:r w:rsidRPr="00A7193D">
        <w:rPr>
          <w:szCs w:val="21"/>
        </w:rPr>
        <w:t xml:space="preserve">), so ist die Bestimmung mit einem dem ursprünglichen Maß am nächsten kommenden rechtlich zulässigen Maß zu vereinbaren. Gleiches gilt für etwaige Regelungslücken in diesem </w:t>
      </w:r>
      <w:r w:rsidR="00A905B9" w:rsidRPr="00A7193D">
        <w:rPr>
          <w:szCs w:val="21"/>
        </w:rPr>
        <w:t>IP-Übertragungsvertrag</w:t>
      </w:r>
      <w:r w:rsidRPr="00A7193D">
        <w:rPr>
          <w:szCs w:val="21"/>
        </w:rPr>
        <w:t>. Es ist der ausdrückliche Wille der Parteien, dass diese salvatorische Klause</w:t>
      </w:r>
      <w:r w:rsidR="00637C59" w:rsidRPr="00A7193D">
        <w:rPr>
          <w:szCs w:val="21"/>
        </w:rPr>
        <w:t>l</w:t>
      </w:r>
      <w:r w:rsidRPr="00A7193D">
        <w:rPr>
          <w:szCs w:val="21"/>
        </w:rPr>
        <w:t xml:space="preserve"> keine bloße Beweislastumkehr zur Folge hat, sondern §</w:t>
      </w:r>
      <w:r w:rsidR="00637C59" w:rsidRPr="00A7193D">
        <w:rPr>
          <w:szCs w:val="21"/>
        </w:rPr>
        <w:t> </w:t>
      </w:r>
      <w:r w:rsidRPr="00A7193D">
        <w:rPr>
          <w:szCs w:val="21"/>
        </w:rPr>
        <w:t>139 BGB insgesamt abbedungen ist.</w:t>
      </w:r>
    </w:p>
    <w:p w14:paraId="06EE8039" w14:textId="77777777" w:rsidR="00C33CD9" w:rsidRPr="00A7193D" w:rsidRDefault="00C33CD9" w:rsidP="00A7193D">
      <w:pPr>
        <w:pStyle w:val="Textebene1"/>
        <w:spacing w:after="120"/>
        <w:jc w:val="center"/>
        <w:rPr>
          <w:szCs w:val="21"/>
        </w:rPr>
      </w:pPr>
    </w:p>
    <w:p w14:paraId="06B9AC34" w14:textId="77777777" w:rsidR="00741E28" w:rsidRPr="00A7193D" w:rsidRDefault="00CA3AD8" w:rsidP="007F3F6D">
      <w:pPr>
        <w:pStyle w:val="Textebene1"/>
        <w:spacing w:after="120"/>
        <w:jc w:val="left"/>
        <w:rPr>
          <w:szCs w:val="21"/>
        </w:rPr>
      </w:pPr>
      <w:r w:rsidRPr="00A7193D">
        <w:rPr>
          <w:szCs w:val="21"/>
        </w:rPr>
        <w:t>_______________________________</w:t>
      </w:r>
      <w:r w:rsidR="00F0392E" w:rsidRPr="00A7193D">
        <w:rPr>
          <w:szCs w:val="21"/>
        </w:rPr>
        <w:br/>
      </w:r>
      <w:r w:rsidR="00637C59" w:rsidRPr="00A7193D">
        <w:rPr>
          <w:b/>
          <w:szCs w:val="21"/>
        </w:rPr>
        <w:t>[</w:t>
      </w:r>
      <w:r w:rsidR="00637C59" w:rsidRPr="00A7193D">
        <w:rPr>
          <w:szCs w:val="21"/>
        </w:rPr>
        <w:t>Ort</w:t>
      </w:r>
      <w:r w:rsidR="00637C59" w:rsidRPr="00A7193D">
        <w:rPr>
          <w:b/>
          <w:szCs w:val="21"/>
        </w:rPr>
        <w:t>]</w:t>
      </w:r>
      <w:r w:rsidR="00637C59" w:rsidRPr="00A7193D">
        <w:rPr>
          <w:szCs w:val="21"/>
        </w:rPr>
        <w:t xml:space="preserve">, </w:t>
      </w:r>
      <w:r w:rsidR="00637C59" w:rsidRPr="00A7193D">
        <w:rPr>
          <w:b/>
          <w:szCs w:val="21"/>
        </w:rPr>
        <w:t>[</w:t>
      </w:r>
      <w:r w:rsidR="00637C59" w:rsidRPr="00A7193D">
        <w:rPr>
          <w:szCs w:val="21"/>
        </w:rPr>
        <w:t>Datum</w:t>
      </w:r>
      <w:r w:rsidR="00637C59" w:rsidRPr="00A7193D">
        <w:rPr>
          <w:b/>
          <w:szCs w:val="21"/>
        </w:rPr>
        <w:t>]</w:t>
      </w:r>
    </w:p>
    <w:p w14:paraId="1C1001C9" w14:textId="77777777" w:rsidR="000D1298" w:rsidRPr="00A7193D" w:rsidRDefault="000D1298" w:rsidP="00A7193D">
      <w:pPr>
        <w:pStyle w:val="Textebene1"/>
        <w:spacing w:after="120"/>
        <w:rPr>
          <w:szCs w:val="21"/>
        </w:rPr>
      </w:pPr>
    </w:p>
    <w:p w14:paraId="2D214D05" w14:textId="77777777" w:rsidR="000D1298" w:rsidRPr="00A7193D" w:rsidRDefault="000D1298" w:rsidP="00A7193D">
      <w:pPr>
        <w:pStyle w:val="Textebene1"/>
        <w:spacing w:after="120"/>
        <w:rPr>
          <w:szCs w:val="21"/>
        </w:rPr>
      </w:pPr>
    </w:p>
    <w:p w14:paraId="719479DA" w14:textId="77777777" w:rsidR="00637C59" w:rsidRPr="00A7193D" w:rsidRDefault="00637C59" w:rsidP="00A7193D">
      <w:pPr>
        <w:pStyle w:val="Textebene1"/>
        <w:spacing w:after="120"/>
        <w:rPr>
          <w:szCs w:val="21"/>
        </w:rPr>
      </w:pPr>
    </w:p>
    <w:p w14:paraId="68139382" w14:textId="77777777" w:rsidR="00637C59" w:rsidRPr="00A7193D" w:rsidRDefault="00CA3AD8" w:rsidP="00A7193D">
      <w:pPr>
        <w:pStyle w:val="Textebene1"/>
        <w:spacing w:after="120"/>
        <w:rPr>
          <w:szCs w:val="21"/>
        </w:rPr>
      </w:pPr>
      <w:r w:rsidRPr="00A7193D">
        <w:rPr>
          <w:szCs w:val="21"/>
        </w:rPr>
        <w:t>_______________________________</w:t>
      </w:r>
      <w:r w:rsidR="006F313E" w:rsidRPr="00A7193D">
        <w:rPr>
          <w:szCs w:val="21"/>
        </w:rPr>
        <w:tab/>
      </w:r>
      <w:r w:rsidR="001642C6" w:rsidRPr="00A7193D">
        <w:rPr>
          <w:szCs w:val="21"/>
        </w:rPr>
        <w:tab/>
      </w:r>
      <w:r w:rsidR="006F313E" w:rsidRPr="00A7193D">
        <w:rPr>
          <w:szCs w:val="21"/>
        </w:rPr>
        <w:t>_______________________________</w:t>
      </w:r>
      <w:r w:rsidR="00F0392E" w:rsidRPr="00A7193D">
        <w:rPr>
          <w:szCs w:val="21"/>
        </w:rPr>
        <w:br/>
      </w:r>
      <w:r w:rsidR="00A42C8C" w:rsidRPr="00A7193D">
        <w:rPr>
          <w:szCs w:val="21"/>
        </w:rPr>
        <w:t>Rechteinhaber</w:t>
      </w:r>
      <w:r w:rsidR="008E5B68" w:rsidRPr="00A7193D">
        <w:rPr>
          <w:szCs w:val="21"/>
        </w:rPr>
        <w:tab/>
      </w:r>
      <w:r w:rsidR="00E17762" w:rsidRPr="00A7193D">
        <w:rPr>
          <w:szCs w:val="21"/>
        </w:rPr>
        <w:tab/>
      </w:r>
      <w:r w:rsidR="00E17762" w:rsidRPr="00A7193D">
        <w:rPr>
          <w:szCs w:val="21"/>
        </w:rPr>
        <w:tab/>
      </w:r>
      <w:r w:rsidR="00E17762" w:rsidRPr="00A7193D">
        <w:rPr>
          <w:szCs w:val="21"/>
        </w:rPr>
        <w:tab/>
      </w:r>
      <w:r w:rsidR="00E17762" w:rsidRPr="00A7193D">
        <w:rPr>
          <w:szCs w:val="21"/>
        </w:rPr>
        <w:tab/>
      </w:r>
      <w:r w:rsidR="00E17762" w:rsidRPr="00A7193D">
        <w:rPr>
          <w:szCs w:val="21"/>
        </w:rPr>
        <w:tab/>
      </w:r>
      <w:r w:rsidR="00A42C8C" w:rsidRPr="00A7193D">
        <w:rPr>
          <w:szCs w:val="21"/>
        </w:rPr>
        <w:t>Gesellschaft</w:t>
      </w:r>
      <w:r w:rsidR="00F0392E" w:rsidRPr="00A7193D">
        <w:rPr>
          <w:szCs w:val="21"/>
        </w:rPr>
        <w:br/>
      </w:r>
      <w:r w:rsidR="00A42C8C" w:rsidRPr="00A7193D">
        <w:rPr>
          <w:szCs w:val="21"/>
        </w:rPr>
        <w:tab/>
      </w:r>
      <w:r w:rsidR="00637C59" w:rsidRPr="00A7193D">
        <w:rPr>
          <w:szCs w:val="21"/>
        </w:rPr>
        <w:tab/>
      </w:r>
      <w:r w:rsidR="00A42C8C" w:rsidRPr="00A7193D">
        <w:rPr>
          <w:szCs w:val="21"/>
        </w:rPr>
        <w:tab/>
      </w:r>
      <w:r w:rsidR="00A42C8C" w:rsidRPr="00A7193D">
        <w:rPr>
          <w:szCs w:val="21"/>
        </w:rPr>
        <w:tab/>
      </w:r>
      <w:r w:rsidR="001642C6" w:rsidRPr="00A7193D">
        <w:rPr>
          <w:szCs w:val="21"/>
        </w:rPr>
        <w:tab/>
      </w:r>
      <w:r w:rsidR="001642C6" w:rsidRPr="00A7193D">
        <w:rPr>
          <w:szCs w:val="21"/>
        </w:rPr>
        <w:tab/>
      </w:r>
      <w:r w:rsidR="00A42C8C" w:rsidRPr="00A7193D">
        <w:rPr>
          <w:szCs w:val="21"/>
        </w:rPr>
        <w:tab/>
      </w:r>
      <w:r w:rsidR="00637C59" w:rsidRPr="00A7193D">
        <w:rPr>
          <w:szCs w:val="21"/>
        </w:rPr>
        <w:t xml:space="preserve">vertreten durch </w:t>
      </w:r>
      <w:r w:rsidR="00A42C8C" w:rsidRPr="00A7193D">
        <w:rPr>
          <w:szCs w:val="21"/>
        </w:rPr>
        <w:t>[</w:t>
      </w:r>
      <w:r w:rsidR="00A42C8C" w:rsidRPr="00A7193D">
        <w:rPr>
          <w:i/>
          <w:szCs w:val="21"/>
        </w:rPr>
        <w:t>Name Vertreter</w:t>
      </w:r>
      <w:r w:rsidR="00A42C8C" w:rsidRPr="00A7193D">
        <w:rPr>
          <w:szCs w:val="21"/>
        </w:rPr>
        <w:t>]</w:t>
      </w:r>
    </w:p>
    <w:p w14:paraId="520ED10B" w14:textId="77777777" w:rsidR="00637C59" w:rsidRDefault="00637C59" w:rsidP="00A7193D">
      <w:pPr>
        <w:pStyle w:val="Textebene1"/>
        <w:spacing w:after="120"/>
        <w:rPr>
          <w:szCs w:val="21"/>
        </w:rPr>
      </w:pPr>
    </w:p>
    <w:p w14:paraId="1D7685A4" w14:textId="77777777" w:rsidR="00067A8B" w:rsidRDefault="00067A8B" w:rsidP="00A7193D">
      <w:pPr>
        <w:pStyle w:val="Textebene1"/>
        <w:spacing w:after="120"/>
        <w:rPr>
          <w:szCs w:val="21"/>
        </w:rPr>
        <w:sectPr w:rsidR="00067A8B" w:rsidSect="00041086">
          <w:headerReference w:type="even" r:id="rId11"/>
          <w:headerReference w:type="default" r:id="rId12"/>
          <w:footerReference w:type="default" r:id="rId13"/>
          <w:headerReference w:type="first" r:id="rId14"/>
          <w:pgSz w:w="11909" w:h="16834" w:code="9"/>
          <w:pgMar w:top="1418" w:right="1418" w:bottom="1418" w:left="1418" w:header="720" w:footer="720" w:gutter="0"/>
          <w:cols w:space="60"/>
          <w:noEndnote/>
          <w:docGrid w:linePitch="286"/>
        </w:sectPr>
      </w:pPr>
    </w:p>
    <w:p w14:paraId="66F1949B" w14:textId="77777777" w:rsidR="00067A8B" w:rsidRPr="00882698" w:rsidRDefault="00067A8B" w:rsidP="00067A8B">
      <w:pPr>
        <w:rPr>
          <w:b/>
          <w:caps/>
          <w:szCs w:val="21"/>
          <w:lang w:val="en-GB"/>
        </w:rPr>
      </w:pPr>
      <w:r w:rsidRPr="00882698">
        <w:rPr>
          <w:b/>
          <w:caps/>
          <w:szCs w:val="21"/>
          <w:lang w:val="en-GB"/>
        </w:rPr>
        <w:lastRenderedPageBreak/>
        <w:t>A.</w:t>
      </w:r>
      <w:r w:rsidRPr="00882698">
        <w:rPr>
          <w:b/>
          <w:caps/>
          <w:szCs w:val="21"/>
          <w:lang w:val="en-GB"/>
        </w:rPr>
        <w:tab/>
        <w:t>Nichttechnische Schutzrechte</w:t>
      </w:r>
    </w:p>
    <w:p w14:paraId="5CDEE8B5" w14:textId="77777777" w:rsidR="00067A8B" w:rsidRPr="00882698" w:rsidRDefault="00067A8B" w:rsidP="00067A8B">
      <w:pPr>
        <w:rPr>
          <w:szCs w:val="21"/>
          <w:lang w:val="en-GB"/>
        </w:rPr>
      </w:pPr>
    </w:p>
    <w:p w14:paraId="6E923EE5" w14:textId="77777777" w:rsidR="00067A8B" w:rsidRPr="00345402" w:rsidRDefault="00067A8B" w:rsidP="00BF07BA">
      <w:pPr>
        <w:pStyle w:val="berschrift1"/>
      </w:pPr>
      <w:r w:rsidRPr="00345402">
        <w:t>Marken</w:t>
      </w:r>
    </w:p>
    <w:tbl>
      <w:tblPr>
        <w:tblW w:w="140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1039"/>
        <w:gridCol w:w="1305"/>
        <w:gridCol w:w="1325"/>
        <w:gridCol w:w="1343"/>
        <w:gridCol w:w="987"/>
        <w:gridCol w:w="1413"/>
        <w:gridCol w:w="1600"/>
        <w:gridCol w:w="1400"/>
        <w:gridCol w:w="2500"/>
      </w:tblGrid>
      <w:tr w:rsidR="00067A8B" w:rsidRPr="00882698" w14:paraId="6C8EE8EF" w14:textId="77777777" w:rsidTr="00067A8B">
        <w:trPr>
          <w:trHeight w:val="524"/>
        </w:trPr>
        <w:tc>
          <w:tcPr>
            <w:tcW w:w="1100" w:type="dxa"/>
            <w:shd w:val="clear" w:color="auto" w:fill="E0E0E0"/>
            <w:vAlign w:val="center"/>
          </w:tcPr>
          <w:p w14:paraId="7B83BA8B" w14:textId="635F301F" w:rsidR="00067A8B" w:rsidRPr="00882698" w:rsidRDefault="00067A8B" w:rsidP="00067A8B">
            <w:pPr>
              <w:tabs>
                <w:tab w:val="left" w:pos="567"/>
              </w:tabs>
              <w:spacing w:before="60" w:after="60" w:line="240" w:lineRule="auto"/>
              <w:jc w:val="center"/>
              <w:rPr>
                <w:b/>
                <w:szCs w:val="21"/>
              </w:rPr>
            </w:pPr>
            <w:r w:rsidRPr="00882698">
              <w:rPr>
                <w:b/>
                <w:szCs w:val="21"/>
              </w:rPr>
              <w:t>Land</w:t>
            </w:r>
            <w:r w:rsidR="00BF07BA">
              <w:rPr>
                <w:b/>
                <w:szCs w:val="21"/>
              </w:rPr>
              <w:t xml:space="preserve"> / Gebiet</w:t>
            </w:r>
          </w:p>
        </w:tc>
        <w:tc>
          <w:tcPr>
            <w:tcW w:w="1039" w:type="dxa"/>
            <w:shd w:val="clear" w:color="auto" w:fill="E0E0E0"/>
            <w:vAlign w:val="center"/>
          </w:tcPr>
          <w:p w14:paraId="0798614F" w14:textId="270EED27" w:rsidR="00067A8B" w:rsidRPr="00882698" w:rsidRDefault="00317D41" w:rsidP="00067A8B">
            <w:pPr>
              <w:tabs>
                <w:tab w:val="left" w:pos="567"/>
              </w:tabs>
              <w:spacing w:before="60" w:after="60" w:line="240" w:lineRule="auto"/>
              <w:jc w:val="center"/>
              <w:rPr>
                <w:b/>
                <w:szCs w:val="21"/>
              </w:rPr>
            </w:pPr>
            <w:r>
              <w:rPr>
                <w:b/>
                <w:szCs w:val="21"/>
              </w:rPr>
              <w:t>Register-</w:t>
            </w:r>
            <w:r w:rsidR="00067A8B" w:rsidRPr="00882698">
              <w:rPr>
                <w:b/>
                <w:szCs w:val="21"/>
              </w:rPr>
              <w:t>Nr.</w:t>
            </w:r>
          </w:p>
        </w:tc>
        <w:tc>
          <w:tcPr>
            <w:tcW w:w="1305" w:type="dxa"/>
            <w:shd w:val="clear" w:color="auto" w:fill="E0E0E0"/>
            <w:vAlign w:val="center"/>
          </w:tcPr>
          <w:p w14:paraId="7BD9BC15" w14:textId="77777777" w:rsidR="00067A8B" w:rsidRPr="00882698" w:rsidRDefault="00067A8B" w:rsidP="00067A8B">
            <w:pPr>
              <w:tabs>
                <w:tab w:val="left" w:pos="567"/>
              </w:tabs>
              <w:spacing w:before="60" w:after="60" w:line="240" w:lineRule="auto"/>
              <w:jc w:val="center"/>
              <w:rPr>
                <w:b/>
                <w:szCs w:val="21"/>
              </w:rPr>
            </w:pPr>
            <w:r w:rsidRPr="00882698">
              <w:rPr>
                <w:b/>
                <w:szCs w:val="21"/>
              </w:rPr>
              <w:t>Marke</w:t>
            </w:r>
          </w:p>
        </w:tc>
        <w:tc>
          <w:tcPr>
            <w:tcW w:w="1325" w:type="dxa"/>
            <w:shd w:val="clear" w:color="auto" w:fill="E0E0E0"/>
            <w:vAlign w:val="center"/>
          </w:tcPr>
          <w:p w14:paraId="6B116E28" w14:textId="77777777" w:rsidR="00067A8B" w:rsidRPr="00882698" w:rsidRDefault="00067A8B" w:rsidP="00067A8B">
            <w:pPr>
              <w:tabs>
                <w:tab w:val="left" w:pos="567"/>
              </w:tabs>
              <w:spacing w:before="60" w:after="60" w:line="240" w:lineRule="auto"/>
              <w:jc w:val="center"/>
              <w:rPr>
                <w:b/>
                <w:szCs w:val="21"/>
              </w:rPr>
            </w:pPr>
            <w:r w:rsidRPr="00882698">
              <w:rPr>
                <w:b/>
                <w:szCs w:val="21"/>
              </w:rPr>
              <w:t>Zeichen des Anmelders</w:t>
            </w:r>
          </w:p>
        </w:tc>
        <w:tc>
          <w:tcPr>
            <w:tcW w:w="1343" w:type="dxa"/>
            <w:shd w:val="clear" w:color="auto" w:fill="E0E0E0"/>
            <w:vAlign w:val="center"/>
          </w:tcPr>
          <w:p w14:paraId="16BBF08A" w14:textId="18351DBB" w:rsidR="00067A8B" w:rsidRPr="00882698" w:rsidRDefault="00067A8B" w:rsidP="00067A8B">
            <w:pPr>
              <w:tabs>
                <w:tab w:val="left" w:pos="567"/>
              </w:tabs>
              <w:spacing w:before="60" w:after="60" w:line="240" w:lineRule="auto"/>
              <w:jc w:val="center"/>
              <w:rPr>
                <w:b/>
                <w:szCs w:val="21"/>
              </w:rPr>
            </w:pPr>
            <w:r w:rsidRPr="00882698">
              <w:rPr>
                <w:b/>
                <w:szCs w:val="21"/>
              </w:rPr>
              <w:t>Grundlage</w:t>
            </w:r>
            <w:r w:rsidR="00317D41">
              <w:rPr>
                <w:b/>
                <w:szCs w:val="21"/>
              </w:rPr>
              <w:t xml:space="preserve"> </w:t>
            </w:r>
            <w:r w:rsidRPr="00882698">
              <w:rPr>
                <w:b/>
                <w:szCs w:val="21"/>
              </w:rPr>
              <w:t>der Marke</w:t>
            </w:r>
            <w:r w:rsidR="00317D41">
              <w:rPr>
                <w:b/>
                <w:szCs w:val="21"/>
              </w:rPr>
              <w:t>*</w:t>
            </w:r>
          </w:p>
        </w:tc>
        <w:tc>
          <w:tcPr>
            <w:tcW w:w="987" w:type="dxa"/>
            <w:shd w:val="clear" w:color="auto" w:fill="E0E0E0"/>
            <w:vAlign w:val="center"/>
          </w:tcPr>
          <w:p w14:paraId="4307A949" w14:textId="38E16218" w:rsidR="00067A8B" w:rsidRPr="00882698" w:rsidRDefault="00067A8B" w:rsidP="00067A8B">
            <w:pPr>
              <w:tabs>
                <w:tab w:val="left" w:pos="567"/>
              </w:tabs>
              <w:spacing w:before="60" w:after="60" w:line="240" w:lineRule="auto"/>
              <w:jc w:val="center"/>
              <w:rPr>
                <w:b/>
                <w:szCs w:val="21"/>
              </w:rPr>
            </w:pPr>
            <w:r w:rsidRPr="00882698">
              <w:rPr>
                <w:b/>
                <w:szCs w:val="21"/>
              </w:rPr>
              <w:t>Marke</w:t>
            </w:r>
            <w:r w:rsidR="00317D41">
              <w:rPr>
                <w:b/>
                <w:szCs w:val="21"/>
              </w:rPr>
              <w:t>nform</w:t>
            </w:r>
          </w:p>
        </w:tc>
        <w:tc>
          <w:tcPr>
            <w:tcW w:w="1413" w:type="dxa"/>
            <w:shd w:val="clear" w:color="auto" w:fill="E0E0E0"/>
            <w:vAlign w:val="center"/>
          </w:tcPr>
          <w:p w14:paraId="17F6367B" w14:textId="77777777" w:rsidR="00067A8B" w:rsidRPr="00882698" w:rsidRDefault="00067A8B" w:rsidP="00067A8B">
            <w:pPr>
              <w:tabs>
                <w:tab w:val="left" w:pos="567"/>
              </w:tabs>
              <w:spacing w:before="60" w:after="60" w:line="240" w:lineRule="auto"/>
              <w:jc w:val="center"/>
              <w:rPr>
                <w:b/>
                <w:szCs w:val="21"/>
              </w:rPr>
            </w:pPr>
            <w:r w:rsidRPr="00882698">
              <w:rPr>
                <w:b/>
                <w:szCs w:val="21"/>
              </w:rPr>
              <w:t>Anmeldung vom</w:t>
            </w:r>
          </w:p>
        </w:tc>
        <w:tc>
          <w:tcPr>
            <w:tcW w:w="1600" w:type="dxa"/>
            <w:shd w:val="clear" w:color="auto" w:fill="E0E0E0"/>
            <w:vAlign w:val="center"/>
          </w:tcPr>
          <w:p w14:paraId="5B94C1CE" w14:textId="77777777" w:rsidR="00067A8B" w:rsidRPr="00882698" w:rsidRDefault="00067A8B" w:rsidP="00067A8B">
            <w:pPr>
              <w:tabs>
                <w:tab w:val="left" w:pos="567"/>
              </w:tabs>
              <w:spacing w:before="60" w:after="60" w:line="240" w:lineRule="auto"/>
              <w:jc w:val="center"/>
              <w:rPr>
                <w:b/>
                <w:szCs w:val="21"/>
              </w:rPr>
            </w:pPr>
            <w:r w:rsidRPr="00882698">
              <w:rPr>
                <w:b/>
                <w:szCs w:val="21"/>
              </w:rPr>
              <w:t>Registrierung vom</w:t>
            </w:r>
          </w:p>
        </w:tc>
        <w:tc>
          <w:tcPr>
            <w:tcW w:w="1400" w:type="dxa"/>
            <w:shd w:val="clear" w:color="auto" w:fill="E0E0E0"/>
            <w:vAlign w:val="center"/>
          </w:tcPr>
          <w:p w14:paraId="74DBF3B8" w14:textId="77777777" w:rsidR="00067A8B" w:rsidRPr="00882698" w:rsidRDefault="00067A8B" w:rsidP="00067A8B">
            <w:pPr>
              <w:tabs>
                <w:tab w:val="left" w:pos="567"/>
              </w:tabs>
              <w:spacing w:before="60" w:after="60" w:line="240" w:lineRule="auto"/>
              <w:jc w:val="center"/>
              <w:rPr>
                <w:b/>
                <w:szCs w:val="21"/>
              </w:rPr>
            </w:pPr>
            <w:r w:rsidRPr="00882698">
              <w:rPr>
                <w:b/>
                <w:szCs w:val="21"/>
              </w:rPr>
              <w:t>Nizza</w:t>
            </w:r>
            <w:r>
              <w:rPr>
                <w:b/>
                <w:szCs w:val="21"/>
              </w:rPr>
              <w:t xml:space="preserve"> </w:t>
            </w:r>
            <w:r w:rsidRPr="00882698">
              <w:rPr>
                <w:b/>
                <w:szCs w:val="21"/>
              </w:rPr>
              <w:t>Klassifizierung</w:t>
            </w:r>
          </w:p>
        </w:tc>
        <w:tc>
          <w:tcPr>
            <w:tcW w:w="2500" w:type="dxa"/>
            <w:shd w:val="clear" w:color="auto" w:fill="E0E0E0"/>
            <w:vAlign w:val="center"/>
          </w:tcPr>
          <w:p w14:paraId="3521CBA9" w14:textId="77777777" w:rsidR="00067A8B" w:rsidRPr="00882698" w:rsidRDefault="00067A8B" w:rsidP="00067A8B">
            <w:pPr>
              <w:tabs>
                <w:tab w:val="left" w:pos="567"/>
              </w:tabs>
              <w:spacing w:before="60" w:after="60" w:line="240" w:lineRule="auto"/>
              <w:jc w:val="center"/>
              <w:rPr>
                <w:b/>
                <w:szCs w:val="21"/>
              </w:rPr>
            </w:pPr>
            <w:r w:rsidRPr="00882698">
              <w:rPr>
                <w:b/>
                <w:szCs w:val="21"/>
              </w:rPr>
              <w:t>Status</w:t>
            </w:r>
          </w:p>
        </w:tc>
      </w:tr>
      <w:tr w:rsidR="00067A8B" w:rsidRPr="00882698" w14:paraId="58424B03" w14:textId="77777777" w:rsidTr="00067A8B">
        <w:tc>
          <w:tcPr>
            <w:tcW w:w="1100" w:type="dxa"/>
            <w:vAlign w:val="center"/>
          </w:tcPr>
          <w:p w14:paraId="418B1129"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039" w:type="dxa"/>
            <w:vAlign w:val="center"/>
          </w:tcPr>
          <w:p w14:paraId="0F1E20F2"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05" w:type="dxa"/>
            <w:vAlign w:val="center"/>
          </w:tcPr>
          <w:p w14:paraId="11E2AF98"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25" w:type="dxa"/>
          </w:tcPr>
          <w:p w14:paraId="40771F3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43" w:type="dxa"/>
          </w:tcPr>
          <w:p w14:paraId="34F5D913"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987" w:type="dxa"/>
          </w:tcPr>
          <w:p w14:paraId="5695820C"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13" w:type="dxa"/>
            <w:vAlign w:val="center"/>
          </w:tcPr>
          <w:p w14:paraId="40AADF8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00" w:type="dxa"/>
            <w:vAlign w:val="center"/>
          </w:tcPr>
          <w:p w14:paraId="764DF75C"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00" w:type="dxa"/>
          </w:tcPr>
          <w:p w14:paraId="281782E7"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00" w:type="dxa"/>
          </w:tcPr>
          <w:p w14:paraId="2905A2C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r w:rsidR="00067A8B" w:rsidRPr="00882698" w14:paraId="253A1C56" w14:textId="77777777" w:rsidTr="00067A8B">
        <w:tc>
          <w:tcPr>
            <w:tcW w:w="1100" w:type="dxa"/>
            <w:vAlign w:val="center"/>
          </w:tcPr>
          <w:p w14:paraId="02449E11"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039" w:type="dxa"/>
            <w:vAlign w:val="center"/>
          </w:tcPr>
          <w:p w14:paraId="1D709BD7"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05" w:type="dxa"/>
            <w:vAlign w:val="center"/>
          </w:tcPr>
          <w:p w14:paraId="04173A4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25" w:type="dxa"/>
          </w:tcPr>
          <w:p w14:paraId="0A23CF53"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43" w:type="dxa"/>
          </w:tcPr>
          <w:p w14:paraId="1AD55D99"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987" w:type="dxa"/>
          </w:tcPr>
          <w:p w14:paraId="06748423"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13" w:type="dxa"/>
            <w:vAlign w:val="center"/>
          </w:tcPr>
          <w:p w14:paraId="3EFDE61E"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00" w:type="dxa"/>
            <w:vAlign w:val="center"/>
          </w:tcPr>
          <w:p w14:paraId="2D71D79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00" w:type="dxa"/>
          </w:tcPr>
          <w:p w14:paraId="03690C7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00" w:type="dxa"/>
          </w:tcPr>
          <w:p w14:paraId="700FB25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r w:rsidR="00067A8B" w:rsidRPr="00882698" w14:paraId="67A3ACBD" w14:textId="77777777" w:rsidTr="00067A8B">
        <w:tc>
          <w:tcPr>
            <w:tcW w:w="1100" w:type="dxa"/>
            <w:vAlign w:val="center"/>
          </w:tcPr>
          <w:p w14:paraId="415DC99D"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039" w:type="dxa"/>
            <w:vAlign w:val="center"/>
          </w:tcPr>
          <w:p w14:paraId="460C529E"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05" w:type="dxa"/>
            <w:vAlign w:val="center"/>
          </w:tcPr>
          <w:p w14:paraId="61CA5548"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25" w:type="dxa"/>
          </w:tcPr>
          <w:p w14:paraId="2A369BD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43" w:type="dxa"/>
          </w:tcPr>
          <w:p w14:paraId="0C05B4DE"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987" w:type="dxa"/>
          </w:tcPr>
          <w:p w14:paraId="51F864BD"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13" w:type="dxa"/>
            <w:vAlign w:val="center"/>
          </w:tcPr>
          <w:p w14:paraId="413D9A6D"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00" w:type="dxa"/>
            <w:vAlign w:val="center"/>
          </w:tcPr>
          <w:p w14:paraId="735A136C"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00" w:type="dxa"/>
          </w:tcPr>
          <w:p w14:paraId="61A80F8B"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00" w:type="dxa"/>
          </w:tcPr>
          <w:p w14:paraId="0769245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bl>
    <w:p w14:paraId="0D26C307" w14:textId="77503846" w:rsidR="00067A8B" w:rsidRPr="00BF07BA" w:rsidRDefault="00317D41" w:rsidP="00BF07BA">
      <w:pPr>
        <w:pStyle w:val="berschrift1"/>
        <w:rPr>
          <w:rFonts w:ascii="Arial" w:hAnsi="Arial"/>
          <w:b w:val="0"/>
          <w:bCs w:val="0"/>
          <w:sz w:val="16"/>
          <w:szCs w:val="16"/>
        </w:rPr>
      </w:pPr>
      <w:r w:rsidRPr="00BF07BA">
        <w:rPr>
          <w:rFonts w:ascii="Arial" w:hAnsi="Arial"/>
          <w:b w:val="0"/>
          <w:bCs w:val="0"/>
          <w:sz w:val="16"/>
          <w:szCs w:val="16"/>
        </w:rPr>
        <w:t>* Basismarke bei internationalen Anmeldungen bzw. Voranmeldung bei Inanspruchnahme der Priorität</w:t>
      </w:r>
    </w:p>
    <w:p w14:paraId="23149A64" w14:textId="49422C90" w:rsidR="00067A8B" w:rsidRPr="00345402" w:rsidRDefault="00317D41" w:rsidP="00BF07BA">
      <w:pPr>
        <w:pStyle w:val="berschrift1"/>
      </w:pPr>
      <w:r>
        <w:t xml:space="preserve">Designs / </w:t>
      </w:r>
      <w:r w:rsidR="00067A8B">
        <w:t>G</w:t>
      </w:r>
      <w:r w:rsidR="00067A8B" w:rsidRPr="00345402">
        <w:t>eschmacksmuster</w:t>
      </w:r>
    </w:p>
    <w:tbl>
      <w:tblPr>
        <w:tblW w:w="140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520"/>
        <w:gridCol w:w="1390"/>
        <w:gridCol w:w="1730"/>
        <w:gridCol w:w="1920"/>
        <w:gridCol w:w="1440"/>
        <w:gridCol w:w="1268"/>
        <w:gridCol w:w="1632"/>
      </w:tblGrid>
      <w:tr w:rsidR="00067A8B" w:rsidRPr="00882698" w14:paraId="6D6DA029" w14:textId="77777777" w:rsidTr="00067A8B">
        <w:trPr>
          <w:trHeight w:val="524"/>
        </w:trPr>
        <w:tc>
          <w:tcPr>
            <w:tcW w:w="2112" w:type="dxa"/>
            <w:shd w:val="clear" w:color="auto" w:fill="E0E0E0"/>
            <w:vAlign w:val="center"/>
          </w:tcPr>
          <w:p w14:paraId="6873C6AB" w14:textId="7F44E3D0" w:rsidR="00067A8B" w:rsidRPr="00882698" w:rsidRDefault="00067A8B" w:rsidP="00067A8B">
            <w:pPr>
              <w:tabs>
                <w:tab w:val="left" w:pos="567"/>
              </w:tabs>
              <w:spacing w:before="60" w:after="60" w:line="240" w:lineRule="auto"/>
              <w:jc w:val="center"/>
              <w:rPr>
                <w:b/>
                <w:szCs w:val="21"/>
              </w:rPr>
            </w:pPr>
            <w:r w:rsidRPr="00882698">
              <w:rPr>
                <w:b/>
                <w:szCs w:val="21"/>
              </w:rPr>
              <w:t>Land</w:t>
            </w:r>
            <w:r w:rsidR="00BF07BA">
              <w:rPr>
                <w:b/>
                <w:szCs w:val="21"/>
              </w:rPr>
              <w:t xml:space="preserve"> / Gebiet</w:t>
            </w:r>
          </w:p>
        </w:tc>
        <w:tc>
          <w:tcPr>
            <w:tcW w:w="2520" w:type="dxa"/>
            <w:shd w:val="clear" w:color="auto" w:fill="E0E0E0"/>
            <w:vAlign w:val="center"/>
          </w:tcPr>
          <w:p w14:paraId="3C996DE1" w14:textId="397D0CB5" w:rsidR="00067A8B" w:rsidRPr="00882698" w:rsidRDefault="00067A8B" w:rsidP="00067A8B">
            <w:pPr>
              <w:tabs>
                <w:tab w:val="left" w:pos="567"/>
              </w:tabs>
              <w:spacing w:before="60" w:after="60" w:line="240" w:lineRule="auto"/>
              <w:jc w:val="center"/>
              <w:rPr>
                <w:b/>
                <w:szCs w:val="21"/>
              </w:rPr>
            </w:pPr>
            <w:r w:rsidRPr="00882698">
              <w:rPr>
                <w:b/>
                <w:szCs w:val="21"/>
              </w:rPr>
              <w:t xml:space="preserve">Name des </w:t>
            </w:r>
            <w:r w:rsidR="00BF07BA">
              <w:rPr>
                <w:b/>
                <w:szCs w:val="21"/>
              </w:rPr>
              <w:t>Inhabers</w:t>
            </w:r>
          </w:p>
        </w:tc>
        <w:tc>
          <w:tcPr>
            <w:tcW w:w="1390" w:type="dxa"/>
            <w:shd w:val="clear" w:color="auto" w:fill="E0E0E0"/>
            <w:vAlign w:val="center"/>
          </w:tcPr>
          <w:p w14:paraId="65192FD2" w14:textId="656D4A4A" w:rsidR="00067A8B" w:rsidRPr="00882698" w:rsidRDefault="00BF07BA" w:rsidP="00067A8B">
            <w:pPr>
              <w:tabs>
                <w:tab w:val="left" w:pos="567"/>
              </w:tabs>
              <w:spacing w:before="60" w:after="60" w:line="240" w:lineRule="auto"/>
              <w:jc w:val="center"/>
              <w:rPr>
                <w:b/>
                <w:szCs w:val="21"/>
              </w:rPr>
            </w:pPr>
            <w:r>
              <w:rPr>
                <w:b/>
                <w:szCs w:val="21"/>
              </w:rPr>
              <w:t>Register-</w:t>
            </w:r>
            <w:r w:rsidR="00067A8B" w:rsidRPr="00882698">
              <w:rPr>
                <w:b/>
                <w:szCs w:val="21"/>
              </w:rPr>
              <w:t>Nr.</w:t>
            </w:r>
          </w:p>
        </w:tc>
        <w:tc>
          <w:tcPr>
            <w:tcW w:w="1730" w:type="dxa"/>
            <w:shd w:val="clear" w:color="auto" w:fill="E0E0E0"/>
            <w:vAlign w:val="center"/>
          </w:tcPr>
          <w:p w14:paraId="124C7863" w14:textId="3BE3D2CD" w:rsidR="00067A8B" w:rsidRPr="00882698" w:rsidRDefault="00BF07BA" w:rsidP="00067A8B">
            <w:pPr>
              <w:tabs>
                <w:tab w:val="left" w:pos="567"/>
              </w:tabs>
              <w:spacing w:before="60" w:after="60" w:line="240" w:lineRule="auto"/>
              <w:jc w:val="center"/>
              <w:rPr>
                <w:b/>
                <w:szCs w:val="21"/>
              </w:rPr>
            </w:pPr>
            <w:r w:rsidRPr="00882698">
              <w:rPr>
                <w:b/>
                <w:szCs w:val="21"/>
              </w:rPr>
              <w:t>Grundlage</w:t>
            </w:r>
            <w:r>
              <w:rPr>
                <w:b/>
                <w:szCs w:val="21"/>
              </w:rPr>
              <w:t xml:space="preserve"> </w:t>
            </w:r>
            <w:r w:rsidRPr="00882698">
              <w:rPr>
                <w:b/>
                <w:szCs w:val="21"/>
              </w:rPr>
              <w:t>de</w:t>
            </w:r>
            <w:r>
              <w:rPr>
                <w:b/>
                <w:szCs w:val="21"/>
              </w:rPr>
              <w:t>s Designs*</w:t>
            </w:r>
          </w:p>
        </w:tc>
        <w:tc>
          <w:tcPr>
            <w:tcW w:w="1920" w:type="dxa"/>
            <w:shd w:val="clear" w:color="auto" w:fill="E0E0E0"/>
            <w:vAlign w:val="center"/>
          </w:tcPr>
          <w:p w14:paraId="1AB3336D" w14:textId="196C2CD7" w:rsidR="00067A8B" w:rsidRPr="00882698" w:rsidRDefault="00067A8B" w:rsidP="00067A8B">
            <w:pPr>
              <w:tabs>
                <w:tab w:val="left" w:pos="567"/>
              </w:tabs>
              <w:spacing w:before="60" w:after="60" w:line="240" w:lineRule="auto"/>
              <w:jc w:val="center"/>
              <w:rPr>
                <w:b/>
                <w:szCs w:val="21"/>
              </w:rPr>
            </w:pPr>
            <w:r w:rsidRPr="00882698">
              <w:rPr>
                <w:b/>
                <w:szCs w:val="21"/>
              </w:rPr>
              <w:t>Bezeichnung des Produkts</w:t>
            </w:r>
            <w:r w:rsidR="00BF07BA">
              <w:rPr>
                <w:b/>
                <w:szCs w:val="21"/>
              </w:rPr>
              <w:t xml:space="preserve"> (</w:t>
            </w:r>
            <w:proofErr w:type="spellStart"/>
            <w:r w:rsidR="00BF07BA">
              <w:rPr>
                <w:b/>
                <w:szCs w:val="21"/>
              </w:rPr>
              <w:t>Erzeugnisangabe</w:t>
            </w:r>
            <w:proofErr w:type="spellEnd"/>
            <w:r w:rsidR="00BF07BA">
              <w:rPr>
                <w:b/>
                <w:szCs w:val="21"/>
              </w:rPr>
              <w:t>)</w:t>
            </w:r>
          </w:p>
        </w:tc>
        <w:tc>
          <w:tcPr>
            <w:tcW w:w="1440" w:type="dxa"/>
            <w:shd w:val="clear" w:color="auto" w:fill="E0E0E0"/>
            <w:vAlign w:val="center"/>
          </w:tcPr>
          <w:p w14:paraId="67C89EAF" w14:textId="77777777" w:rsidR="00067A8B" w:rsidRPr="00882698" w:rsidRDefault="00067A8B" w:rsidP="00067A8B">
            <w:pPr>
              <w:tabs>
                <w:tab w:val="left" w:pos="567"/>
              </w:tabs>
              <w:spacing w:before="60" w:after="60" w:line="240" w:lineRule="auto"/>
              <w:jc w:val="center"/>
              <w:rPr>
                <w:b/>
                <w:szCs w:val="21"/>
              </w:rPr>
            </w:pPr>
            <w:r w:rsidRPr="00882698">
              <w:rPr>
                <w:b/>
                <w:szCs w:val="21"/>
              </w:rPr>
              <w:t>Anmeldung vom</w:t>
            </w:r>
          </w:p>
        </w:tc>
        <w:tc>
          <w:tcPr>
            <w:tcW w:w="1268" w:type="dxa"/>
            <w:shd w:val="clear" w:color="auto" w:fill="E0E0E0"/>
            <w:vAlign w:val="center"/>
          </w:tcPr>
          <w:p w14:paraId="7DD08D94" w14:textId="77777777" w:rsidR="00BF07BA" w:rsidRPr="00882698" w:rsidRDefault="00BF07BA" w:rsidP="00BF07BA">
            <w:pPr>
              <w:tabs>
                <w:tab w:val="left" w:pos="567"/>
              </w:tabs>
              <w:spacing w:before="60" w:after="60" w:line="240" w:lineRule="auto"/>
              <w:jc w:val="center"/>
              <w:rPr>
                <w:b/>
                <w:szCs w:val="21"/>
              </w:rPr>
            </w:pPr>
            <w:r w:rsidRPr="00882698">
              <w:rPr>
                <w:b/>
                <w:szCs w:val="21"/>
              </w:rPr>
              <w:t xml:space="preserve">Locarno </w:t>
            </w:r>
          </w:p>
          <w:p w14:paraId="167C815C" w14:textId="2E1AC72F" w:rsidR="00067A8B" w:rsidRPr="00882698" w:rsidRDefault="00BF07BA" w:rsidP="00BF07BA">
            <w:pPr>
              <w:tabs>
                <w:tab w:val="left" w:pos="567"/>
              </w:tabs>
              <w:spacing w:before="60" w:after="60" w:line="240" w:lineRule="auto"/>
              <w:jc w:val="center"/>
              <w:rPr>
                <w:b/>
                <w:szCs w:val="21"/>
              </w:rPr>
            </w:pPr>
            <w:r w:rsidRPr="00882698">
              <w:rPr>
                <w:b/>
                <w:szCs w:val="21"/>
              </w:rPr>
              <w:t xml:space="preserve">Klasse / Unterklasse </w:t>
            </w:r>
          </w:p>
        </w:tc>
        <w:tc>
          <w:tcPr>
            <w:tcW w:w="1632" w:type="dxa"/>
            <w:shd w:val="clear" w:color="auto" w:fill="E0E0E0"/>
            <w:vAlign w:val="center"/>
          </w:tcPr>
          <w:p w14:paraId="3470FB83" w14:textId="13BEF787" w:rsidR="00067A8B" w:rsidRPr="00882698" w:rsidRDefault="00BF07BA" w:rsidP="00067A8B">
            <w:pPr>
              <w:tabs>
                <w:tab w:val="left" w:pos="567"/>
              </w:tabs>
              <w:spacing w:before="60" w:after="60" w:line="240" w:lineRule="auto"/>
              <w:jc w:val="center"/>
              <w:rPr>
                <w:b/>
                <w:szCs w:val="21"/>
              </w:rPr>
            </w:pPr>
            <w:r>
              <w:rPr>
                <w:b/>
                <w:szCs w:val="21"/>
              </w:rPr>
              <w:t>Status</w:t>
            </w:r>
          </w:p>
        </w:tc>
      </w:tr>
      <w:tr w:rsidR="00067A8B" w:rsidRPr="00882698" w14:paraId="015F05F7" w14:textId="77777777" w:rsidTr="00067A8B">
        <w:tc>
          <w:tcPr>
            <w:tcW w:w="2112" w:type="dxa"/>
            <w:vAlign w:val="center"/>
          </w:tcPr>
          <w:p w14:paraId="21A6415A"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20" w:type="dxa"/>
            <w:vAlign w:val="center"/>
          </w:tcPr>
          <w:p w14:paraId="0225E84D"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90" w:type="dxa"/>
            <w:vAlign w:val="center"/>
          </w:tcPr>
          <w:p w14:paraId="034D73D8"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730" w:type="dxa"/>
            <w:vAlign w:val="center"/>
          </w:tcPr>
          <w:p w14:paraId="4D61DCD8"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920" w:type="dxa"/>
            <w:vAlign w:val="center"/>
          </w:tcPr>
          <w:p w14:paraId="3E621DDC"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40" w:type="dxa"/>
            <w:vAlign w:val="center"/>
          </w:tcPr>
          <w:p w14:paraId="5520597C"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268" w:type="dxa"/>
            <w:vAlign w:val="center"/>
          </w:tcPr>
          <w:p w14:paraId="5515DEB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32" w:type="dxa"/>
            <w:vAlign w:val="center"/>
          </w:tcPr>
          <w:p w14:paraId="430DBED7"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r w:rsidR="00067A8B" w:rsidRPr="00882698" w14:paraId="2353EB52" w14:textId="77777777" w:rsidTr="00067A8B">
        <w:tc>
          <w:tcPr>
            <w:tcW w:w="2112" w:type="dxa"/>
            <w:vAlign w:val="center"/>
          </w:tcPr>
          <w:p w14:paraId="35748FA0"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20" w:type="dxa"/>
            <w:vAlign w:val="center"/>
          </w:tcPr>
          <w:p w14:paraId="53B6BE1F"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90" w:type="dxa"/>
            <w:vAlign w:val="center"/>
          </w:tcPr>
          <w:p w14:paraId="24A89E21"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730" w:type="dxa"/>
            <w:vAlign w:val="center"/>
          </w:tcPr>
          <w:p w14:paraId="73C71CEB"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920" w:type="dxa"/>
            <w:vAlign w:val="center"/>
          </w:tcPr>
          <w:p w14:paraId="38AD67C5"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40" w:type="dxa"/>
            <w:vAlign w:val="center"/>
          </w:tcPr>
          <w:p w14:paraId="6F72C8E7"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268" w:type="dxa"/>
            <w:vAlign w:val="center"/>
          </w:tcPr>
          <w:p w14:paraId="21924C0B"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32" w:type="dxa"/>
            <w:vAlign w:val="center"/>
          </w:tcPr>
          <w:p w14:paraId="047BFADF"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r w:rsidR="00067A8B" w:rsidRPr="00882698" w14:paraId="26122D1D" w14:textId="77777777" w:rsidTr="00067A8B">
        <w:tc>
          <w:tcPr>
            <w:tcW w:w="2112" w:type="dxa"/>
            <w:vAlign w:val="center"/>
          </w:tcPr>
          <w:p w14:paraId="65776601"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2520" w:type="dxa"/>
            <w:vAlign w:val="center"/>
          </w:tcPr>
          <w:p w14:paraId="30911D90"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390" w:type="dxa"/>
            <w:vAlign w:val="center"/>
          </w:tcPr>
          <w:p w14:paraId="4A27F80D"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730" w:type="dxa"/>
            <w:vAlign w:val="center"/>
          </w:tcPr>
          <w:p w14:paraId="7A63E349"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920" w:type="dxa"/>
            <w:vAlign w:val="center"/>
          </w:tcPr>
          <w:p w14:paraId="65135C2E"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440" w:type="dxa"/>
            <w:vAlign w:val="center"/>
          </w:tcPr>
          <w:p w14:paraId="32C449DF"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268" w:type="dxa"/>
            <w:vAlign w:val="center"/>
          </w:tcPr>
          <w:p w14:paraId="2F52BED6"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c>
          <w:tcPr>
            <w:tcW w:w="1632" w:type="dxa"/>
            <w:vAlign w:val="center"/>
          </w:tcPr>
          <w:p w14:paraId="146FF4E2" w14:textId="77777777" w:rsidR="00067A8B" w:rsidRPr="0009140D" w:rsidRDefault="00067A8B" w:rsidP="00067A8B">
            <w:pPr>
              <w:tabs>
                <w:tab w:val="left" w:pos="567"/>
              </w:tabs>
              <w:spacing w:before="80" w:after="80" w:line="240" w:lineRule="auto"/>
              <w:jc w:val="center"/>
              <w:rPr>
                <w:szCs w:val="21"/>
              </w:rPr>
            </w:pPr>
            <w:r w:rsidRPr="0009140D">
              <w:rPr>
                <w:szCs w:val="21"/>
              </w:rPr>
              <w:t>[●]</w:t>
            </w:r>
          </w:p>
        </w:tc>
      </w:tr>
    </w:tbl>
    <w:p w14:paraId="22596F0E" w14:textId="0B2F6395" w:rsidR="00067A8B" w:rsidRPr="00BF07BA" w:rsidRDefault="00BF07BA" w:rsidP="00BF07BA">
      <w:pPr>
        <w:pStyle w:val="berschrift1"/>
        <w:rPr>
          <w:rFonts w:ascii="Arial" w:hAnsi="Arial"/>
          <w:b w:val="0"/>
          <w:bCs w:val="0"/>
          <w:sz w:val="16"/>
          <w:szCs w:val="16"/>
        </w:rPr>
      </w:pPr>
      <w:r w:rsidRPr="00BF07BA">
        <w:rPr>
          <w:rFonts w:ascii="Arial" w:hAnsi="Arial"/>
          <w:b w:val="0"/>
          <w:bCs w:val="0"/>
          <w:sz w:val="16"/>
          <w:szCs w:val="16"/>
        </w:rPr>
        <w:t>* Basisdesign/-geschmacksmuster bei internationalen Anmeldungen bzw. Voranmeldung bei Inanspruchnahme der Priorität</w:t>
      </w:r>
    </w:p>
    <w:p w14:paraId="5C06246E" w14:textId="77777777" w:rsidR="00067A8B" w:rsidRPr="00345402" w:rsidRDefault="00067A8B" w:rsidP="00BF07BA">
      <w:pPr>
        <w:pStyle w:val="berschrift1"/>
      </w:pPr>
      <w:r w:rsidRPr="00345402">
        <w:t>Weitere nichttechnische Schutzrechte</w:t>
      </w:r>
    </w:p>
    <w:p w14:paraId="72B08093" w14:textId="77777777" w:rsidR="00067A8B" w:rsidRPr="00882698" w:rsidRDefault="00067A8B" w:rsidP="00067A8B">
      <w:pPr>
        <w:rPr>
          <w:szCs w:val="21"/>
        </w:rPr>
      </w:pPr>
      <w:r>
        <w:rPr>
          <w:szCs w:val="21"/>
        </w:rPr>
        <w:t>[●]</w:t>
      </w:r>
      <w:r w:rsidR="00A35896">
        <w:rPr>
          <w:szCs w:val="21"/>
        </w:rPr>
        <w:t xml:space="preserve"> </w:t>
      </w:r>
      <w:r w:rsidR="00A35896" w:rsidRPr="00A35896">
        <w:rPr>
          <w:b/>
          <w:szCs w:val="21"/>
        </w:rPr>
        <w:t>[</w:t>
      </w:r>
      <w:r w:rsidR="00A35896">
        <w:rPr>
          <w:szCs w:val="21"/>
        </w:rPr>
        <w:t>z.B. Namensrechte</w:t>
      </w:r>
      <w:r w:rsidR="00A35896" w:rsidRPr="00A35896">
        <w:rPr>
          <w:b/>
          <w:szCs w:val="21"/>
        </w:rPr>
        <w:t>]</w:t>
      </w:r>
    </w:p>
    <w:p w14:paraId="784187D4" w14:textId="77777777" w:rsidR="00067A8B" w:rsidRPr="00882698" w:rsidRDefault="00067A8B" w:rsidP="00067A8B">
      <w:pPr>
        <w:keepNext/>
        <w:rPr>
          <w:b/>
          <w:caps/>
          <w:szCs w:val="21"/>
        </w:rPr>
      </w:pPr>
      <w:r w:rsidRPr="00882698">
        <w:rPr>
          <w:b/>
          <w:caps/>
          <w:szCs w:val="21"/>
        </w:rPr>
        <w:lastRenderedPageBreak/>
        <w:t>B.</w:t>
      </w:r>
      <w:r w:rsidRPr="00882698">
        <w:rPr>
          <w:b/>
          <w:caps/>
          <w:szCs w:val="21"/>
        </w:rPr>
        <w:tab/>
        <w:t xml:space="preserve">Technische Schutzrechte </w:t>
      </w:r>
    </w:p>
    <w:p w14:paraId="0504B6BF" w14:textId="77777777" w:rsidR="00067A8B" w:rsidRPr="00882698" w:rsidRDefault="00067A8B" w:rsidP="00067A8B">
      <w:pPr>
        <w:keepNext/>
        <w:spacing w:line="240" w:lineRule="auto"/>
        <w:rPr>
          <w:szCs w:val="21"/>
        </w:rPr>
      </w:pPr>
    </w:p>
    <w:p w14:paraId="20E37210" w14:textId="77777777" w:rsidR="00067A8B" w:rsidRPr="00345402" w:rsidRDefault="00067A8B" w:rsidP="00BF07BA">
      <w:pPr>
        <w:pStyle w:val="berschrift1"/>
      </w:pPr>
      <w:r>
        <w:t>G</w:t>
      </w:r>
      <w:r w:rsidRPr="00345402">
        <w:t>ebrauchsmuster</w:t>
      </w:r>
    </w:p>
    <w:tbl>
      <w:tblPr>
        <w:tblW w:w="159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520"/>
        <w:gridCol w:w="1390"/>
        <w:gridCol w:w="1730"/>
        <w:gridCol w:w="1920"/>
        <w:gridCol w:w="2400"/>
        <w:gridCol w:w="1920"/>
        <w:gridCol w:w="1920"/>
      </w:tblGrid>
      <w:tr w:rsidR="00BF07BA" w:rsidRPr="00882698" w14:paraId="09F2942E" w14:textId="1CE86E5F" w:rsidTr="00BF07BA">
        <w:trPr>
          <w:trHeight w:val="524"/>
        </w:trPr>
        <w:tc>
          <w:tcPr>
            <w:tcW w:w="2112" w:type="dxa"/>
            <w:shd w:val="clear" w:color="auto" w:fill="E0E0E0"/>
            <w:vAlign w:val="center"/>
          </w:tcPr>
          <w:p w14:paraId="509B9DE3" w14:textId="0E8FE05D" w:rsidR="00BF07BA" w:rsidRPr="00882698" w:rsidRDefault="00BF07BA" w:rsidP="00067A8B">
            <w:pPr>
              <w:tabs>
                <w:tab w:val="left" w:pos="567"/>
              </w:tabs>
              <w:spacing w:before="60" w:after="60" w:line="240" w:lineRule="auto"/>
              <w:jc w:val="center"/>
              <w:rPr>
                <w:b/>
                <w:szCs w:val="21"/>
              </w:rPr>
            </w:pPr>
            <w:r w:rsidRPr="00882698">
              <w:rPr>
                <w:b/>
                <w:szCs w:val="21"/>
              </w:rPr>
              <w:t>Land</w:t>
            </w:r>
            <w:r>
              <w:rPr>
                <w:b/>
                <w:szCs w:val="21"/>
              </w:rPr>
              <w:t xml:space="preserve"> / Gebiet</w:t>
            </w:r>
          </w:p>
        </w:tc>
        <w:tc>
          <w:tcPr>
            <w:tcW w:w="2520" w:type="dxa"/>
            <w:shd w:val="clear" w:color="auto" w:fill="E0E0E0"/>
            <w:vAlign w:val="center"/>
          </w:tcPr>
          <w:p w14:paraId="7D04F1A4" w14:textId="202AC073" w:rsidR="00BF07BA" w:rsidRPr="00882698" w:rsidRDefault="00BF07BA" w:rsidP="00067A8B">
            <w:pPr>
              <w:tabs>
                <w:tab w:val="left" w:pos="567"/>
              </w:tabs>
              <w:spacing w:before="60" w:after="60" w:line="240" w:lineRule="auto"/>
              <w:jc w:val="center"/>
              <w:rPr>
                <w:b/>
                <w:szCs w:val="21"/>
              </w:rPr>
            </w:pPr>
            <w:r w:rsidRPr="00882698">
              <w:rPr>
                <w:b/>
                <w:szCs w:val="21"/>
              </w:rPr>
              <w:t xml:space="preserve">Name des </w:t>
            </w:r>
            <w:r>
              <w:rPr>
                <w:b/>
                <w:szCs w:val="21"/>
              </w:rPr>
              <w:t>Anmelders / Inhabers</w:t>
            </w:r>
          </w:p>
        </w:tc>
        <w:tc>
          <w:tcPr>
            <w:tcW w:w="1390" w:type="dxa"/>
            <w:shd w:val="clear" w:color="auto" w:fill="E0E0E0"/>
            <w:vAlign w:val="center"/>
          </w:tcPr>
          <w:p w14:paraId="41B71B29" w14:textId="3F588019" w:rsidR="00BF07BA" w:rsidRPr="00882698" w:rsidRDefault="00BF07BA" w:rsidP="00067A8B">
            <w:pPr>
              <w:tabs>
                <w:tab w:val="left" w:pos="567"/>
              </w:tabs>
              <w:spacing w:before="60" w:after="60" w:line="240" w:lineRule="auto"/>
              <w:jc w:val="center"/>
              <w:rPr>
                <w:b/>
                <w:szCs w:val="21"/>
              </w:rPr>
            </w:pPr>
            <w:r>
              <w:rPr>
                <w:b/>
                <w:szCs w:val="21"/>
              </w:rPr>
              <w:t xml:space="preserve">Register- </w:t>
            </w:r>
            <w:r w:rsidRPr="00882698">
              <w:rPr>
                <w:b/>
                <w:szCs w:val="21"/>
              </w:rPr>
              <w:t>Nr.</w:t>
            </w:r>
          </w:p>
        </w:tc>
        <w:tc>
          <w:tcPr>
            <w:tcW w:w="1730" w:type="dxa"/>
            <w:shd w:val="clear" w:color="auto" w:fill="E0E0E0"/>
            <w:vAlign w:val="center"/>
          </w:tcPr>
          <w:p w14:paraId="2899D407" w14:textId="77777777" w:rsidR="00BF07BA" w:rsidRPr="00882698" w:rsidRDefault="00BF07BA" w:rsidP="00067A8B">
            <w:pPr>
              <w:tabs>
                <w:tab w:val="left" w:pos="567"/>
              </w:tabs>
              <w:spacing w:before="60" w:after="60" w:line="240" w:lineRule="auto"/>
              <w:jc w:val="center"/>
              <w:rPr>
                <w:b/>
                <w:szCs w:val="21"/>
              </w:rPr>
            </w:pPr>
            <w:r w:rsidRPr="00882698">
              <w:rPr>
                <w:b/>
                <w:szCs w:val="21"/>
              </w:rPr>
              <w:t>Bezeichnung</w:t>
            </w:r>
          </w:p>
        </w:tc>
        <w:tc>
          <w:tcPr>
            <w:tcW w:w="1920" w:type="dxa"/>
            <w:shd w:val="clear" w:color="auto" w:fill="E0E0E0"/>
            <w:vAlign w:val="center"/>
          </w:tcPr>
          <w:p w14:paraId="3067EC1B" w14:textId="77777777" w:rsidR="00BF07BA" w:rsidRPr="00882698" w:rsidRDefault="00BF07BA" w:rsidP="00067A8B">
            <w:pPr>
              <w:tabs>
                <w:tab w:val="left" w:pos="567"/>
              </w:tabs>
              <w:spacing w:before="60" w:after="60" w:line="240" w:lineRule="auto"/>
              <w:jc w:val="center"/>
              <w:rPr>
                <w:b/>
                <w:szCs w:val="21"/>
              </w:rPr>
            </w:pPr>
            <w:r w:rsidRPr="00882698">
              <w:rPr>
                <w:b/>
                <w:szCs w:val="21"/>
              </w:rPr>
              <w:t>Anmeldung vom</w:t>
            </w:r>
          </w:p>
        </w:tc>
        <w:tc>
          <w:tcPr>
            <w:tcW w:w="2400" w:type="dxa"/>
            <w:shd w:val="clear" w:color="auto" w:fill="E0E0E0"/>
            <w:vAlign w:val="center"/>
          </w:tcPr>
          <w:p w14:paraId="1DD9A04D" w14:textId="77777777" w:rsidR="00BF07BA" w:rsidRPr="00882698" w:rsidRDefault="00BF07BA" w:rsidP="00067A8B">
            <w:pPr>
              <w:tabs>
                <w:tab w:val="left" w:pos="567"/>
              </w:tabs>
              <w:spacing w:before="60" w:after="60" w:line="240" w:lineRule="auto"/>
              <w:jc w:val="center"/>
              <w:rPr>
                <w:b/>
                <w:szCs w:val="21"/>
              </w:rPr>
            </w:pPr>
            <w:r w:rsidRPr="00882698">
              <w:rPr>
                <w:b/>
                <w:szCs w:val="21"/>
              </w:rPr>
              <w:t>Registrierung vom</w:t>
            </w:r>
          </w:p>
        </w:tc>
        <w:tc>
          <w:tcPr>
            <w:tcW w:w="1920" w:type="dxa"/>
            <w:shd w:val="clear" w:color="auto" w:fill="E0E0E0"/>
            <w:vAlign w:val="center"/>
          </w:tcPr>
          <w:p w14:paraId="40E7714E" w14:textId="77777777" w:rsidR="00BF07BA" w:rsidRPr="00882698" w:rsidRDefault="00BF07BA" w:rsidP="00067A8B">
            <w:pPr>
              <w:tabs>
                <w:tab w:val="left" w:pos="567"/>
              </w:tabs>
              <w:spacing w:before="60" w:after="60" w:line="240" w:lineRule="auto"/>
              <w:jc w:val="center"/>
              <w:rPr>
                <w:b/>
                <w:szCs w:val="21"/>
              </w:rPr>
            </w:pPr>
            <w:r w:rsidRPr="00882698">
              <w:rPr>
                <w:b/>
                <w:szCs w:val="21"/>
              </w:rPr>
              <w:t>Klassifizierung</w:t>
            </w:r>
          </w:p>
        </w:tc>
        <w:tc>
          <w:tcPr>
            <w:tcW w:w="1920" w:type="dxa"/>
            <w:shd w:val="clear" w:color="auto" w:fill="E0E0E0"/>
          </w:tcPr>
          <w:p w14:paraId="1BDEF460" w14:textId="1DCE4294" w:rsidR="00BF07BA" w:rsidRPr="00882698" w:rsidRDefault="00BF07BA" w:rsidP="00067A8B">
            <w:pPr>
              <w:tabs>
                <w:tab w:val="left" w:pos="567"/>
              </w:tabs>
              <w:spacing w:before="60" w:after="60" w:line="240" w:lineRule="auto"/>
              <w:jc w:val="center"/>
              <w:rPr>
                <w:b/>
                <w:szCs w:val="21"/>
              </w:rPr>
            </w:pPr>
            <w:r>
              <w:rPr>
                <w:b/>
                <w:szCs w:val="21"/>
              </w:rPr>
              <w:t>Status</w:t>
            </w:r>
          </w:p>
        </w:tc>
      </w:tr>
      <w:tr w:rsidR="00BF07BA" w:rsidRPr="00882698" w14:paraId="124AE7D1" w14:textId="5351D3C0" w:rsidTr="00BF07BA">
        <w:tc>
          <w:tcPr>
            <w:tcW w:w="2112" w:type="dxa"/>
            <w:vAlign w:val="center"/>
          </w:tcPr>
          <w:p w14:paraId="3A2B7031"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520" w:type="dxa"/>
            <w:vAlign w:val="center"/>
          </w:tcPr>
          <w:p w14:paraId="2F7BEC95"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390" w:type="dxa"/>
            <w:vAlign w:val="center"/>
          </w:tcPr>
          <w:p w14:paraId="402FCF5E"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730" w:type="dxa"/>
            <w:vAlign w:val="center"/>
          </w:tcPr>
          <w:p w14:paraId="05332EAE"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17928169"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400" w:type="dxa"/>
            <w:vAlign w:val="center"/>
          </w:tcPr>
          <w:p w14:paraId="6A7B5576"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188A722D"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05355488" w14:textId="1F8EF544" w:rsidR="00BF07BA" w:rsidRPr="0009140D" w:rsidRDefault="00BF07BA" w:rsidP="00BF07BA">
            <w:pPr>
              <w:tabs>
                <w:tab w:val="left" w:pos="567"/>
              </w:tabs>
              <w:spacing w:before="80" w:after="80" w:line="240" w:lineRule="auto"/>
              <w:jc w:val="center"/>
              <w:rPr>
                <w:szCs w:val="21"/>
              </w:rPr>
            </w:pPr>
            <w:r w:rsidRPr="0009140D">
              <w:rPr>
                <w:szCs w:val="21"/>
              </w:rPr>
              <w:t>[●]</w:t>
            </w:r>
          </w:p>
        </w:tc>
      </w:tr>
      <w:tr w:rsidR="00BF07BA" w:rsidRPr="00882698" w14:paraId="2890968E" w14:textId="69F88878" w:rsidTr="00BF07BA">
        <w:tc>
          <w:tcPr>
            <w:tcW w:w="2112" w:type="dxa"/>
            <w:vAlign w:val="center"/>
          </w:tcPr>
          <w:p w14:paraId="5EABEAA1"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520" w:type="dxa"/>
            <w:vAlign w:val="center"/>
          </w:tcPr>
          <w:p w14:paraId="04551B0D"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390" w:type="dxa"/>
            <w:vAlign w:val="center"/>
          </w:tcPr>
          <w:p w14:paraId="4FFB7F2A"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730" w:type="dxa"/>
            <w:vAlign w:val="center"/>
          </w:tcPr>
          <w:p w14:paraId="7E4A45FF"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026C3C61"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400" w:type="dxa"/>
            <w:vAlign w:val="center"/>
          </w:tcPr>
          <w:p w14:paraId="0D5508B8"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123C2628"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7E986418" w14:textId="4A63E541" w:rsidR="00BF07BA" w:rsidRPr="0009140D" w:rsidRDefault="00BF07BA" w:rsidP="00BF07BA">
            <w:pPr>
              <w:tabs>
                <w:tab w:val="left" w:pos="567"/>
              </w:tabs>
              <w:spacing w:before="80" w:after="80" w:line="240" w:lineRule="auto"/>
              <w:jc w:val="center"/>
              <w:rPr>
                <w:szCs w:val="21"/>
              </w:rPr>
            </w:pPr>
            <w:r w:rsidRPr="0009140D">
              <w:rPr>
                <w:szCs w:val="21"/>
              </w:rPr>
              <w:t>[●]</w:t>
            </w:r>
          </w:p>
        </w:tc>
      </w:tr>
      <w:tr w:rsidR="00BF07BA" w:rsidRPr="00882698" w14:paraId="3B62A153" w14:textId="3744DA44" w:rsidTr="00BF07BA">
        <w:tc>
          <w:tcPr>
            <w:tcW w:w="2112" w:type="dxa"/>
            <w:vAlign w:val="center"/>
          </w:tcPr>
          <w:p w14:paraId="4DEC7B7F"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520" w:type="dxa"/>
            <w:vAlign w:val="center"/>
          </w:tcPr>
          <w:p w14:paraId="044A9849"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390" w:type="dxa"/>
            <w:vAlign w:val="center"/>
          </w:tcPr>
          <w:p w14:paraId="3CC0DBEC"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730" w:type="dxa"/>
            <w:vAlign w:val="center"/>
          </w:tcPr>
          <w:p w14:paraId="4DC1B770"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1BA72133"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2400" w:type="dxa"/>
            <w:vAlign w:val="center"/>
          </w:tcPr>
          <w:p w14:paraId="75B16F60"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330AAB83" w14:textId="77777777" w:rsidR="00BF07BA" w:rsidRPr="0009140D" w:rsidRDefault="00BF07BA" w:rsidP="00BF07BA">
            <w:pPr>
              <w:tabs>
                <w:tab w:val="left" w:pos="567"/>
              </w:tabs>
              <w:spacing w:before="80" w:after="80" w:line="240" w:lineRule="auto"/>
              <w:jc w:val="center"/>
              <w:rPr>
                <w:szCs w:val="21"/>
              </w:rPr>
            </w:pPr>
            <w:r w:rsidRPr="0009140D">
              <w:rPr>
                <w:szCs w:val="21"/>
              </w:rPr>
              <w:t>[●]</w:t>
            </w:r>
          </w:p>
        </w:tc>
        <w:tc>
          <w:tcPr>
            <w:tcW w:w="1920" w:type="dxa"/>
            <w:vAlign w:val="center"/>
          </w:tcPr>
          <w:p w14:paraId="67762BC2" w14:textId="755EC740" w:rsidR="00BF07BA" w:rsidRPr="0009140D" w:rsidRDefault="00BF07BA" w:rsidP="00BF07BA">
            <w:pPr>
              <w:tabs>
                <w:tab w:val="left" w:pos="567"/>
              </w:tabs>
              <w:spacing w:before="80" w:after="80" w:line="240" w:lineRule="auto"/>
              <w:jc w:val="center"/>
              <w:rPr>
                <w:szCs w:val="21"/>
              </w:rPr>
            </w:pPr>
            <w:r w:rsidRPr="0009140D">
              <w:rPr>
                <w:szCs w:val="21"/>
              </w:rPr>
              <w:t>[●]</w:t>
            </w:r>
          </w:p>
        </w:tc>
      </w:tr>
    </w:tbl>
    <w:p w14:paraId="51D3B3BC" w14:textId="77777777" w:rsidR="00067A8B" w:rsidRPr="00882698" w:rsidRDefault="00067A8B" w:rsidP="00067A8B">
      <w:pPr>
        <w:pStyle w:val="berschrift2"/>
        <w:numPr>
          <w:ilvl w:val="0"/>
          <w:numId w:val="0"/>
        </w:numPr>
        <w:spacing w:line="240" w:lineRule="auto"/>
        <w:rPr>
          <w:szCs w:val="21"/>
        </w:rPr>
      </w:pPr>
    </w:p>
    <w:p w14:paraId="41A3112F" w14:textId="77777777" w:rsidR="00067A8B" w:rsidRPr="00345402" w:rsidRDefault="00067A8B" w:rsidP="00BF07BA">
      <w:pPr>
        <w:pStyle w:val="berschrift1"/>
      </w:pPr>
      <w:r w:rsidRPr="00345402">
        <w:t>Patente</w:t>
      </w:r>
    </w:p>
    <w:tbl>
      <w:tblPr>
        <w:tblW w:w="157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2"/>
        <w:gridCol w:w="2520"/>
        <w:gridCol w:w="2040"/>
        <w:gridCol w:w="1390"/>
        <w:gridCol w:w="2330"/>
        <w:gridCol w:w="1800"/>
        <w:gridCol w:w="1800"/>
        <w:gridCol w:w="1800"/>
      </w:tblGrid>
      <w:tr w:rsidR="009312A4" w:rsidRPr="00882698" w14:paraId="47B39721" w14:textId="5B5EC355" w:rsidTr="009312A4">
        <w:trPr>
          <w:trHeight w:val="524"/>
        </w:trPr>
        <w:tc>
          <w:tcPr>
            <w:tcW w:w="2112" w:type="dxa"/>
            <w:shd w:val="clear" w:color="auto" w:fill="E0E0E0"/>
            <w:vAlign w:val="center"/>
          </w:tcPr>
          <w:p w14:paraId="27D70268" w14:textId="24B81415" w:rsidR="009312A4" w:rsidRPr="00882698" w:rsidRDefault="009312A4" w:rsidP="00067A8B">
            <w:pPr>
              <w:tabs>
                <w:tab w:val="left" w:pos="567"/>
              </w:tabs>
              <w:spacing w:before="60" w:after="60" w:line="240" w:lineRule="auto"/>
              <w:jc w:val="center"/>
              <w:rPr>
                <w:b/>
                <w:szCs w:val="21"/>
              </w:rPr>
            </w:pPr>
            <w:r w:rsidRPr="00882698">
              <w:rPr>
                <w:b/>
                <w:szCs w:val="21"/>
              </w:rPr>
              <w:t>Land</w:t>
            </w:r>
            <w:r>
              <w:rPr>
                <w:b/>
                <w:szCs w:val="21"/>
              </w:rPr>
              <w:t xml:space="preserve"> / Gebiet</w:t>
            </w:r>
          </w:p>
        </w:tc>
        <w:tc>
          <w:tcPr>
            <w:tcW w:w="2520" w:type="dxa"/>
            <w:shd w:val="clear" w:color="auto" w:fill="E0E0E0"/>
            <w:vAlign w:val="center"/>
          </w:tcPr>
          <w:p w14:paraId="7E840A72" w14:textId="78035EF2" w:rsidR="009312A4" w:rsidRPr="00882698" w:rsidRDefault="009312A4" w:rsidP="00067A8B">
            <w:pPr>
              <w:tabs>
                <w:tab w:val="left" w:pos="567"/>
              </w:tabs>
              <w:spacing w:before="60" w:after="60" w:line="240" w:lineRule="auto"/>
              <w:jc w:val="center"/>
              <w:rPr>
                <w:b/>
                <w:szCs w:val="21"/>
              </w:rPr>
            </w:pPr>
            <w:r w:rsidRPr="00882698">
              <w:rPr>
                <w:b/>
                <w:szCs w:val="21"/>
              </w:rPr>
              <w:t>Name des Anmelders</w:t>
            </w:r>
            <w:r>
              <w:rPr>
                <w:b/>
                <w:szCs w:val="21"/>
              </w:rPr>
              <w:t xml:space="preserve"> / Inhabers</w:t>
            </w:r>
          </w:p>
        </w:tc>
        <w:tc>
          <w:tcPr>
            <w:tcW w:w="2040" w:type="dxa"/>
            <w:shd w:val="clear" w:color="auto" w:fill="E0E0E0"/>
            <w:vAlign w:val="center"/>
          </w:tcPr>
          <w:p w14:paraId="2A91C03C" w14:textId="77777777" w:rsidR="009312A4" w:rsidRPr="00882698" w:rsidRDefault="009312A4" w:rsidP="00067A8B">
            <w:pPr>
              <w:tabs>
                <w:tab w:val="left" w:pos="567"/>
              </w:tabs>
              <w:spacing w:before="60" w:after="60" w:line="240" w:lineRule="auto"/>
              <w:jc w:val="center"/>
              <w:rPr>
                <w:b/>
                <w:szCs w:val="21"/>
              </w:rPr>
            </w:pPr>
            <w:r w:rsidRPr="00882698">
              <w:rPr>
                <w:b/>
                <w:szCs w:val="21"/>
              </w:rPr>
              <w:t>Name des Erfinders</w:t>
            </w:r>
          </w:p>
        </w:tc>
        <w:tc>
          <w:tcPr>
            <w:tcW w:w="1390" w:type="dxa"/>
            <w:shd w:val="clear" w:color="auto" w:fill="E0E0E0"/>
            <w:vAlign w:val="center"/>
          </w:tcPr>
          <w:p w14:paraId="34888B59" w14:textId="74987BDB" w:rsidR="009312A4" w:rsidRPr="00882698" w:rsidRDefault="009312A4" w:rsidP="00067A8B">
            <w:pPr>
              <w:tabs>
                <w:tab w:val="left" w:pos="567"/>
              </w:tabs>
              <w:spacing w:before="60" w:after="60" w:line="240" w:lineRule="auto"/>
              <w:jc w:val="center"/>
              <w:rPr>
                <w:b/>
                <w:szCs w:val="21"/>
              </w:rPr>
            </w:pPr>
            <w:r>
              <w:rPr>
                <w:b/>
                <w:szCs w:val="21"/>
              </w:rPr>
              <w:t>Register-</w:t>
            </w:r>
            <w:r w:rsidRPr="00882698">
              <w:rPr>
                <w:b/>
                <w:szCs w:val="21"/>
              </w:rPr>
              <w:t>Nr.</w:t>
            </w:r>
          </w:p>
        </w:tc>
        <w:tc>
          <w:tcPr>
            <w:tcW w:w="2330" w:type="dxa"/>
            <w:shd w:val="clear" w:color="auto" w:fill="E0E0E0"/>
            <w:vAlign w:val="center"/>
          </w:tcPr>
          <w:p w14:paraId="7556AF18" w14:textId="77777777" w:rsidR="009312A4" w:rsidRPr="00882698" w:rsidRDefault="009312A4" w:rsidP="00067A8B">
            <w:pPr>
              <w:tabs>
                <w:tab w:val="left" w:pos="567"/>
              </w:tabs>
              <w:spacing w:before="60" w:after="60" w:line="240" w:lineRule="auto"/>
              <w:jc w:val="center"/>
              <w:rPr>
                <w:b/>
                <w:szCs w:val="21"/>
              </w:rPr>
            </w:pPr>
            <w:r w:rsidRPr="00882698">
              <w:rPr>
                <w:b/>
                <w:szCs w:val="21"/>
              </w:rPr>
              <w:t>Bezeichnung</w:t>
            </w:r>
          </w:p>
        </w:tc>
        <w:tc>
          <w:tcPr>
            <w:tcW w:w="1800" w:type="dxa"/>
            <w:shd w:val="clear" w:color="auto" w:fill="E0E0E0"/>
            <w:vAlign w:val="center"/>
          </w:tcPr>
          <w:p w14:paraId="19881CCA" w14:textId="77777777" w:rsidR="009312A4" w:rsidRPr="00882698" w:rsidRDefault="009312A4" w:rsidP="00067A8B">
            <w:pPr>
              <w:tabs>
                <w:tab w:val="left" w:pos="567"/>
              </w:tabs>
              <w:spacing w:before="60" w:after="60" w:line="240" w:lineRule="auto"/>
              <w:jc w:val="center"/>
              <w:rPr>
                <w:b/>
                <w:szCs w:val="21"/>
              </w:rPr>
            </w:pPr>
            <w:r w:rsidRPr="00882698">
              <w:rPr>
                <w:b/>
                <w:szCs w:val="21"/>
              </w:rPr>
              <w:t>Anmeldung vom</w:t>
            </w:r>
          </w:p>
        </w:tc>
        <w:tc>
          <w:tcPr>
            <w:tcW w:w="1800" w:type="dxa"/>
            <w:shd w:val="clear" w:color="auto" w:fill="E0E0E0"/>
            <w:vAlign w:val="center"/>
          </w:tcPr>
          <w:p w14:paraId="15C5289C" w14:textId="77777777" w:rsidR="009312A4" w:rsidRPr="00882698" w:rsidRDefault="009312A4" w:rsidP="00067A8B">
            <w:pPr>
              <w:tabs>
                <w:tab w:val="left" w:pos="567"/>
              </w:tabs>
              <w:spacing w:before="60" w:after="60" w:line="240" w:lineRule="auto"/>
              <w:jc w:val="center"/>
              <w:rPr>
                <w:b/>
                <w:szCs w:val="21"/>
              </w:rPr>
            </w:pPr>
            <w:r w:rsidRPr="00882698">
              <w:rPr>
                <w:b/>
                <w:szCs w:val="21"/>
              </w:rPr>
              <w:t>Veröffentlicht am</w:t>
            </w:r>
          </w:p>
        </w:tc>
        <w:tc>
          <w:tcPr>
            <w:tcW w:w="1800" w:type="dxa"/>
            <w:shd w:val="clear" w:color="auto" w:fill="E0E0E0"/>
          </w:tcPr>
          <w:p w14:paraId="5D78840C" w14:textId="4719EF70" w:rsidR="009312A4" w:rsidRPr="00882698" w:rsidRDefault="009312A4" w:rsidP="00067A8B">
            <w:pPr>
              <w:tabs>
                <w:tab w:val="left" w:pos="567"/>
              </w:tabs>
              <w:spacing w:before="60" w:after="60" w:line="240" w:lineRule="auto"/>
              <w:jc w:val="center"/>
              <w:rPr>
                <w:b/>
                <w:szCs w:val="21"/>
              </w:rPr>
            </w:pPr>
            <w:r>
              <w:rPr>
                <w:b/>
                <w:szCs w:val="21"/>
              </w:rPr>
              <w:t>Status</w:t>
            </w:r>
          </w:p>
        </w:tc>
      </w:tr>
      <w:tr w:rsidR="009312A4" w:rsidRPr="00882698" w14:paraId="14ABA39D" w14:textId="736E96F9" w:rsidTr="009312A4">
        <w:tc>
          <w:tcPr>
            <w:tcW w:w="2112" w:type="dxa"/>
            <w:vAlign w:val="center"/>
          </w:tcPr>
          <w:p w14:paraId="4FB99824"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520" w:type="dxa"/>
            <w:vAlign w:val="center"/>
          </w:tcPr>
          <w:p w14:paraId="1E0E7E0A"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040" w:type="dxa"/>
            <w:vAlign w:val="center"/>
          </w:tcPr>
          <w:p w14:paraId="2D05FAC2"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390" w:type="dxa"/>
            <w:vAlign w:val="center"/>
          </w:tcPr>
          <w:p w14:paraId="5971B5FF"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330" w:type="dxa"/>
            <w:vAlign w:val="center"/>
          </w:tcPr>
          <w:p w14:paraId="7A5FE973"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4C8BDD9C"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2CC174D4"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74A2CDC2" w14:textId="1D98F07B" w:rsidR="009312A4" w:rsidRPr="0009140D" w:rsidRDefault="009312A4" w:rsidP="009312A4">
            <w:pPr>
              <w:tabs>
                <w:tab w:val="left" w:pos="567"/>
              </w:tabs>
              <w:spacing w:before="80" w:after="80" w:line="240" w:lineRule="auto"/>
              <w:jc w:val="center"/>
              <w:rPr>
                <w:szCs w:val="21"/>
              </w:rPr>
            </w:pPr>
            <w:r w:rsidRPr="0009140D">
              <w:rPr>
                <w:szCs w:val="21"/>
              </w:rPr>
              <w:t>[●]</w:t>
            </w:r>
          </w:p>
        </w:tc>
      </w:tr>
      <w:tr w:rsidR="009312A4" w:rsidRPr="00882698" w14:paraId="74E266DD" w14:textId="24BC7CB2" w:rsidTr="009312A4">
        <w:tc>
          <w:tcPr>
            <w:tcW w:w="2112" w:type="dxa"/>
            <w:vAlign w:val="center"/>
          </w:tcPr>
          <w:p w14:paraId="17B07329"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520" w:type="dxa"/>
            <w:vAlign w:val="center"/>
          </w:tcPr>
          <w:p w14:paraId="673EBD6A"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040" w:type="dxa"/>
            <w:vAlign w:val="center"/>
          </w:tcPr>
          <w:p w14:paraId="6CF57D52"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390" w:type="dxa"/>
            <w:vAlign w:val="center"/>
          </w:tcPr>
          <w:p w14:paraId="20D5AF9F"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330" w:type="dxa"/>
            <w:vAlign w:val="center"/>
          </w:tcPr>
          <w:p w14:paraId="40BF31EA"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01EABEF8"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25ACE538"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6E087DD2" w14:textId="0F4E5ED3" w:rsidR="009312A4" w:rsidRPr="0009140D" w:rsidRDefault="009312A4" w:rsidP="009312A4">
            <w:pPr>
              <w:tabs>
                <w:tab w:val="left" w:pos="567"/>
              </w:tabs>
              <w:spacing w:before="80" w:after="80" w:line="240" w:lineRule="auto"/>
              <w:jc w:val="center"/>
              <w:rPr>
                <w:szCs w:val="21"/>
              </w:rPr>
            </w:pPr>
            <w:r w:rsidRPr="0009140D">
              <w:rPr>
                <w:szCs w:val="21"/>
              </w:rPr>
              <w:t>[●]</w:t>
            </w:r>
          </w:p>
        </w:tc>
      </w:tr>
      <w:tr w:rsidR="009312A4" w:rsidRPr="00882698" w14:paraId="404A74FF" w14:textId="56CFD43A" w:rsidTr="009312A4">
        <w:tc>
          <w:tcPr>
            <w:tcW w:w="2112" w:type="dxa"/>
            <w:vAlign w:val="center"/>
          </w:tcPr>
          <w:p w14:paraId="2C91351B"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520" w:type="dxa"/>
            <w:vAlign w:val="center"/>
          </w:tcPr>
          <w:p w14:paraId="59AF1A5C"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040" w:type="dxa"/>
            <w:vAlign w:val="center"/>
          </w:tcPr>
          <w:p w14:paraId="2D931530"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390" w:type="dxa"/>
            <w:vAlign w:val="center"/>
          </w:tcPr>
          <w:p w14:paraId="7EA09D23"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2330" w:type="dxa"/>
            <w:vAlign w:val="center"/>
          </w:tcPr>
          <w:p w14:paraId="72B94B96"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4995ADB5"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0E35C81B" w14:textId="77777777" w:rsidR="009312A4" w:rsidRPr="0009140D" w:rsidRDefault="009312A4" w:rsidP="009312A4">
            <w:pPr>
              <w:tabs>
                <w:tab w:val="left" w:pos="567"/>
              </w:tabs>
              <w:spacing w:before="80" w:after="80" w:line="240" w:lineRule="auto"/>
              <w:jc w:val="center"/>
              <w:rPr>
                <w:szCs w:val="21"/>
              </w:rPr>
            </w:pPr>
            <w:r w:rsidRPr="0009140D">
              <w:rPr>
                <w:szCs w:val="21"/>
              </w:rPr>
              <w:t>[●]</w:t>
            </w:r>
          </w:p>
        </w:tc>
        <w:tc>
          <w:tcPr>
            <w:tcW w:w="1800" w:type="dxa"/>
            <w:vAlign w:val="center"/>
          </w:tcPr>
          <w:p w14:paraId="7E0DA77B" w14:textId="4C988AB6" w:rsidR="009312A4" w:rsidRPr="0009140D" w:rsidRDefault="009312A4" w:rsidP="009312A4">
            <w:pPr>
              <w:tabs>
                <w:tab w:val="left" w:pos="567"/>
              </w:tabs>
              <w:spacing w:before="80" w:after="80" w:line="240" w:lineRule="auto"/>
              <w:jc w:val="center"/>
              <w:rPr>
                <w:szCs w:val="21"/>
              </w:rPr>
            </w:pPr>
            <w:r w:rsidRPr="0009140D">
              <w:rPr>
                <w:szCs w:val="21"/>
              </w:rPr>
              <w:t>[●]</w:t>
            </w:r>
          </w:p>
        </w:tc>
      </w:tr>
    </w:tbl>
    <w:p w14:paraId="03773587" w14:textId="77777777" w:rsidR="00067A8B" w:rsidRPr="00882698" w:rsidRDefault="00067A8B" w:rsidP="00067A8B">
      <w:pPr>
        <w:pStyle w:val="berschrift2"/>
        <w:numPr>
          <w:ilvl w:val="0"/>
          <w:numId w:val="0"/>
        </w:numPr>
        <w:spacing w:line="240" w:lineRule="auto"/>
        <w:rPr>
          <w:szCs w:val="21"/>
        </w:rPr>
      </w:pPr>
    </w:p>
    <w:p w14:paraId="0F4D3C2F" w14:textId="0797CE4E" w:rsidR="00067A8B" w:rsidRPr="00345402" w:rsidRDefault="009312A4" w:rsidP="00BF07BA">
      <w:pPr>
        <w:pStyle w:val="berschrift1"/>
      </w:pPr>
      <w:r>
        <w:t xml:space="preserve">Sonstige </w:t>
      </w:r>
      <w:r w:rsidR="00067A8B">
        <w:t>E</w:t>
      </w:r>
      <w:r w:rsidR="00067A8B" w:rsidRPr="00345402">
        <w:t>rfindungen</w:t>
      </w:r>
      <w:r>
        <w:t xml:space="preserve"> (noch nicht zum Patent-/Gebrauchsmusterschutz angemeldet)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4320"/>
        <w:gridCol w:w="2700"/>
      </w:tblGrid>
      <w:tr w:rsidR="00067A8B" w:rsidRPr="00882698" w14:paraId="139ECA53" w14:textId="77777777" w:rsidTr="00067A8B">
        <w:tc>
          <w:tcPr>
            <w:tcW w:w="2160" w:type="dxa"/>
            <w:shd w:val="clear" w:color="auto" w:fill="E0E0E0"/>
            <w:vAlign w:val="center"/>
          </w:tcPr>
          <w:p w14:paraId="210A9D22" w14:textId="77777777" w:rsidR="00067A8B" w:rsidRPr="00882698" w:rsidRDefault="00067A8B" w:rsidP="00067A8B">
            <w:pPr>
              <w:keepNext/>
              <w:tabs>
                <w:tab w:val="left" w:pos="567"/>
              </w:tabs>
              <w:spacing w:before="60" w:after="60" w:line="240" w:lineRule="auto"/>
              <w:jc w:val="center"/>
              <w:rPr>
                <w:b/>
                <w:szCs w:val="21"/>
              </w:rPr>
            </w:pPr>
            <w:r w:rsidRPr="00882698">
              <w:rPr>
                <w:b/>
                <w:szCs w:val="21"/>
              </w:rPr>
              <w:t>Name des Erfinders</w:t>
            </w:r>
          </w:p>
        </w:tc>
        <w:tc>
          <w:tcPr>
            <w:tcW w:w="4320" w:type="dxa"/>
            <w:shd w:val="clear" w:color="auto" w:fill="E0E0E0"/>
            <w:vAlign w:val="center"/>
          </w:tcPr>
          <w:p w14:paraId="2F3AF4D3" w14:textId="77777777" w:rsidR="00067A8B" w:rsidRPr="00882698" w:rsidRDefault="00067A8B" w:rsidP="00067A8B">
            <w:pPr>
              <w:keepNext/>
              <w:spacing w:before="60" w:after="60" w:line="240" w:lineRule="auto"/>
              <w:jc w:val="center"/>
              <w:rPr>
                <w:b/>
                <w:szCs w:val="21"/>
              </w:rPr>
            </w:pPr>
            <w:r w:rsidRPr="00882698">
              <w:rPr>
                <w:b/>
                <w:szCs w:val="21"/>
              </w:rPr>
              <w:t xml:space="preserve">Bezeichnung / Beschreibung </w:t>
            </w:r>
          </w:p>
          <w:p w14:paraId="03CF0378" w14:textId="77777777" w:rsidR="00067A8B" w:rsidRPr="00882698" w:rsidRDefault="00067A8B" w:rsidP="00067A8B">
            <w:pPr>
              <w:keepNext/>
              <w:spacing w:before="60" w:after="60" w:line="240" w:lineRule="auto"/>
              <w:jc w:val="center"/>
              <w:rPr>
                <w:b/>
                <w:szCs w:val="21"/>
              </w:rPr>
            </w:pPr>
            <w:r w:rsidRPr="00882698">
              <w:rPr>
                <w:b/>
                <w:szCs w:val="21"/>
              </w:rPr>
              <w:t>der Erfindung</w:t>
            </w:r>
          </w:p>
        </w:tc>
        <w:tc>
          <w:tcPr>
            <w:tcW w:w="2700" w:type="dxa"/>
            <w:shd w:val="clear" w:color="auto" w:fill="E0E0E0"/>
            <w:vAlign w:val="center"/>
          </w:tcPr>
          <w:p w14:paraId="37C4CAA4" w14:textId="77777777" w:rsidR="00067A8B" w:rsidRPr="00882698" w:rsidRDefault="00067A8B" w:rsidP="00067A8B">
            <w:pPr>
              <w:keepNext/>
              <w:tabs>
                <w:tab w:val="left" w:pos="567"/>
              </w:tabs>
              <w:spacing w:before="60" w:after="60" w:line="240" w:lineRule="auto"/>
              <w:jc w:val="center"/>
              <w:rPr>
                <w:b/>
                <w:szCs w:val="21"/>
                <w:lang w:val="en-GB"/>
              </w:rPr>
            </w:pPr>
            <w:r w:rsidRPr="00882698">
              <w:rPr>
                <w:b/>
                <w:szCs w:val="21"/>
                <w:lang w:val="en-GB"/>
              </w:rPr>
              <w:t xml:space="preserve">Nr. </w:t>
            </w:r>
          </w:p>
        </w:tc>
      </w:tr>
      <w:tr w:rsidR="00067A8B" w:rsidRPr="00882698" w14:paraId="72967CF5" w14:textId="77777777" w:rsidTr="00067A8B">
        <w:tc>
          <w:tcPr>
            <w:tcW w:w="2160" w:type="dxa"/>
            <w:vAlign w:val="center"/>
          </w:tcPr>
          <w:p w14:paraId="4DC49656"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320" w:type="dxa"/>
            <w:vAlign w:val="center"/>
          </w:tcPr>
          <w:p w14:paraId="09C84653"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2700" w:type="dxa"/>
            <w:vAlign w:val="center"/>
          </w:tcPr>
          <w:p w14:paraId="633E92E6"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39004866" w14:textId="77777777" w:rsidTr="00067A8B">
        <w:tc>
          <w:tcPr>
            <w:tcW w:w="2160" w:type="dxa"/>
            <w:vAlign w:val="center"/>
          </w:tcPr>
          <w:p w14:paraId="1244C96E"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320" w:type="dxa"/>
            <w:vAlign w:val="center"/>
          </w:tcPr>
          <w:p w14:paraId="73F02F57"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2700" w:type="dxa"/>
            <w:vAlign w:val="center"/>
          </w:tcPr>
          <w:p w14:paraId="60550727"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02D1CB6C" w14:textId="77777777" w:rsidTr="00067A8B">
        <w:tc>
          <w:tcPr>
            <w:tcW w:w="2160" w:type="dxa"/>
            <w:vAlign w:val="center"/>
          </w:tcPr>
          <w:p w14:paraId="5AE633BD"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320" w:type="dxa"/>
            <w:vAlign w:val="center"/>
          </w:tcPr>
          <w:p w14:paraId="4C5BCCD3"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2700" w:type="dxa"/>
            <w:vAlign w:val="center"/>
          </w:tcPr>
          <w:p w14:paraId="78CD9B75"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bl>
    <w:p w14:paraId="4575A1B6" w14:textId="77777777" w:rsidR="00067A8B" w:rsidRPr="00882698" w:rsidRDefault="00067A8B" w:rsidP="00067A8B">
      <w:pPr>
        <w:pStyle w:val="berschrift2"/>
        <w:numPr>
          <w:ilvl w:val="0"/>
          <w:numId w:val="0"/>
        </w:numPr>
        <w:spacing w:line="240" w:lineRule="auto"/>
        <w:rPr>
          <w:szCs w:val="21"/>
        </w:rPr>
      </w:pPr>
    </w:p>
    <w:p w14:paraId="4CC994CA" w14:textId="77777777" w:rsidR="00067A8B" w:rsidRPr="00882698" w:rsidRDefault="00067A8B" w:rsidP="00067A8B">
      <w:pPr>
        <w:keepNext/>
        <w:rPr>
          <w:b/>
          <w:caps/>
          <w:szCs w:val="21"/>
        </w:rPr>
      </w:pPr>
      <w:r w:rsidRPr="00882698">
        <w:rPr>
          <w:b/>
          <w:caps/>
          <w:szCs w:val="21"/>
        </w:rPr>
        <w:t>C.</w:t>
      </w:r>
      <w:r w:rsidRPr="00882698">
        <w:rPr>
          <w:b/>
          <w:caps/>
          <w:szCs w:val="21"/>
        </w:rPr>
        <w:tab/>
      </w:r>
      <w:r>
        <w:rPr>
          <w:b/>
          <w:caps/>
          <w:szCs w:val="21"/>
        </w:rPr>
        <w:t>Internet-</w:t>
      </w:r>
      <w:r w:rsidRPr="00882698">
        <w:rPr>
          <w:b/>
          <w:caps/>
          <w:szCs w:val="21"/>
        </w:rPr>
        <w:t>Domains</w:t>
      </w:r>
    </w:p>
    <w:p w14:paraId="6C5DF9C6" w14:textId="77777777" w:rsidR="00067A8B" w:rsidRPr="00882698" w:rsidRDefault="00067A8B" w:rsidP="00067A8B">
      <w:pPr>
        <w:keepNext/>
        <w:rPr>
          <w:b/>
          <w:caps/>
          <w:szCs w:val="21"/>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8"/>
        <w:gridCol w:w="3161"/>
        <w:gridCol w:w="2745"/>
        <w:gridCol w:w="2468"/>
        <w:gridCol w:w="2492"/>
      </w:tblGrid>
      <w:tr w:rsidR="00067A8B" w:rsidRPr="00882698" w14:paraId="438C9EF3" w14:textId="77777777" w:rsidTr="00067A8B">
        <w:tc>
          <w:tcPr>
            <w:tcW w:w="2925" w:type="dxa"/>
            <w:shd w:val="clear" w:color="auto" w:fill="E0E0E0"/>
            <w:vAlign w:val="center"/>
          </w:tcPr>
          <w:p w14:paraId="6C440C73" w14:textId="77777777" w:rsidR="00067A8B" w:rsidRPr="00882698" w:rsidRDefault="00067A8B" w:rsidP="00067A8B">
            <w:pPr>
              <w:tabs>
                <w:tab w:val="left" w:pos="567"/>
              </w:tabs>
              <w:spacing w:before="60" w:after="60" w:line="240" w:lineRule="auto"/>
              <w:jc w:val="center"/>
              <w:rPr>
                <w:b/>
                <w:szCs w:val="21"/>
              </w:rPr>
            </w:pPr>
            <w:r w:rsidRPr="00882698">
              <w:rPr>
                <w:b/>
                <w:szCs w:val="21"/>
              </w:rPr>
              <w:t xml:space="preserve">Name der Domain </w:t>
            </w:r>
          </w:p>
        </w:tc>
        <w:tc>
          <w:tcPr>
            <w:tcW w:w="3261" w:type="dxa"/>
            <w:shd w:val="clear" w:color="auto" w:fill="E0E0E0"/>
            <w:vAlign w:val="center"/>
          </w:tcPr>
          <w:p w14:paraId="099E8ACC" w14:textId="2325BD6B" w:rsidR="00067A8B" w:rsidRPr="00882698" w:rsidRDefault="00067A8B" w:rsidP="00067A8B">
            <w:pPr>
              <w:tabs>
                <w:tab w:val="left" w:pos="567"/>
              </w:tabs>
              <w:spacing w:before="60" w:after="60" w:line="240" w:lineRule="auto"/>
              <w:jc w:val="center"/>
              <w:rPr>
                <w:b/>
                <w:szCs w:val="21"/>
              </w:rPr>
            </w:pPr>
            <w:r w:rsidRPr="00882698">
              <w:rPr>
                <w:b/>
                <w:szCs w:val="21"/>
              </w:rPr>
              <w:t xml:space="preserve">Name des </w:t>
            </w:r>
            <w:r w:rsidR="009312A4">
              <w:rPr>
                <w:b/>
                <w:szCs w:val="21"/>
              </w:rPr>
              <w:t>Inhabers</w:t>
            </w:r>
          </w:p>
        </w:tc>
        <w:tc>
          <w:tcPr>
            <w:tcW w:w="2832" w:type="dxa"/>
            <w:shd w:val="clear" w:color="auto" w:fill="E0E0E0"/>
            <w:vAlign w:val="center"/>
          </w:tcPr>
          <w:p w14:paraId="223F60B2" w14:textId="77777777" w:rsidR="00067A8B" w:rsidRPr="00882698" w:rsidRDefault="00067A8B" w:rsidP="00067A8B">
            <w:pPr>
              <w:tabs>
                <w:tab w:val="left" w:pos="567"/>
              </w:tabs>
              <w:spacing w:before="60" w:after="60" w:line="240" w:lineRule="auto"/>
              <w:jc w:val="center"/>
              <w:rPr>
                <w:b/>
                <w:szCs w:val="21"/>
              </w:rPr>
            </w:pPr>
            <w:r w:rsidRPr="00882698">
              <w:rPr>
                <w:b/>
                <w:szCs w:val="21"/>
              </w:rPr>
              <w:t>Administrativer Kontakt</w:t>
            </w:r>
          </w:p>
        </w:tc>
        <w:tc>
          <w:tcPr>
            <w:tcW w:w="2542" w:type="dxa"/>
            <w:shd w:val="clear" w:color="auto" w:fill="E0E0E0"/>
            <w:vAlign w:val="center"/>
          </w:tcPr>
          <w:p w14:paraId="746D430F" w14:textId="77777777" w:rsidR="00067A8B" w:rsidRPr="00882698" w:rsidRDefault="00067A8B" w:rsidP="00067A8B">
            <w:pPr>
              <w:tabs>
                <w:tab w:val="left" w:pos="567"/>
              </w:tabs>
              <w:spacing w:before="60" w:after="60" w:line="240" w:lineRule="auto"/>
              <w:jc w:val="center"/>
              <w:rPr>
                <w:b/>
                <w:szCs w:val="21"/>
              </w:rPr>
            </w:pPr>
            <w:r w:rsidRPr="00882698">
              <w:rPr>
                <w:b/>
                <w:szCs w:val="21"/>
              </w:rPr>
              <w:t>Domain Provider</w:t>
            </w:r>
          </w:p>
        </w:tc>
        <w:tc>
          <w:tcPr>
            <w:tcW w:w="2560" w:type="dxa"/>
            <w:shd w:val="clear" w:color="auto" w:fill="E0E0E0"/>
            <w:vAlign w:val="center"/>
          </w:tcPr>
          <w:p w14:paraId="1EB291B5" w14:textId="371716E8" w:rsidR="00067A8B" w:rsidRPr="00882698" w:rsidRDefault="00067A8B" w:rsidP="00067A8B">
            <w:pPr>
              <w:tabs>
                <w:tab w:val="left" w:pos="567"/>
              </w:tabs>
              <w:spacing w:before="60" w:after="60" w:line="240" w:lineRule="auto"/>
              <w:jc w:val="center"/>
              <w:rPr>
                <w:b/>
                <w:szCs w:val="21"/>
              </w:rPr>
            </w:pPr>
            <w:r w:rsidRPr="00882698">
              <w:rPr>
                <w:b/>
                <w:szCs w:val="21"/>
              </w:rPr>
              <w:t>Land</w:t>
            </w:r>
            <w:r w:rsidR="009312A4">
              <w:rPr>
                <w:b/>
                <w:szCs w:val="21"/>
              </w:rPr>
              <w:t xml:space="preserve"> / Registrierungsstelle</w:t>
            </w:r>
          </w:p>
        </w:tc>
      </w:tr>
      <w:tr w:rsidR="00067A8B" w:rsidRPr="00882698" w14:paraId="2E9E3D56" w14:textId="77777777" w:rsidTr="00067A8B">
        <w:tc>
          <w:tcPr>
            <w:tcW w:w="2925" w:type="dxa"/>
            <w:vAlign w:val="center"/>
          </w:tcPr>
          <w:p w14:paraId="04BAB416" w14:textId="77777777" w:rsidR="00067A8B" w:rsidRPr="0009140D" w:rsidRDefault="00067A8B" w:rsidP="00067A8B">
            <w:pPr>
              <w:spacing w:before="80" w:after="80" w:line="240" w:lineRule="auto"/>
              <w:jc w:val="center"/>
              <w:rPr>
                <w:szCs w:val="21"/>
              </w:rPr>
            </w:pPr>
            <w:r w:rsidRPr="0009140D">
              <w:rPr>
                <w:szCs w:val="21"/>
              </w:rPr>
              <w:t>[●]</w:t>
            </w:r>
          </w:p>
        </w:tc>
        <w:tc>
          <w:tcPr>
            <w:tcW w:w="3261" w:type="dxa"/>
            <w:vAlign w:val="center"/>
          </w:tcPr>
          <w:p w14:paraId="099B6160" w14:textId="77777777" w:rsidR="00067A8B" w:rsidRPr="0009140D" w:rsidRDefault="00067A8B" w:rsidP="00067A8B">
            <w:pPr>
              <w:spacing w:before="80" w:after="80" w:line="240" w:lineRule="auto"/>
              <w:jc w:val="center"/>
              <w:rPr>
                <w:szCs w:val="21"/>
              </w:rPr>
            </w:pPr>
            <w:r w:rsidRPr="0009140D">
              <w:rPr>
                <w:szCs w:val="21"/>
              </w:rPr>
              <w:t>[●]</w:t>
            </w:r>
          </w:p>
        </w:tc>
        <w:tc>
          <w:tcPr>
            <w:tcW w:w="2832" w:type="dxa"/>
            <w:vAlign w:val="center"/>
          </w:tcPr>
          <w:p w14:paraId="28F347E3" w14:textId="77777777" w:rsidR="00067A8B" w:rsidRPr="0009140D" w:rsidRDefault="00067A8B" w:rsidP="00067A8B">
            <w:pPr>
              <w:spacing w:before="80" w:after="80" w:line="240" w:lineRule="auto"/>
              <w:jc w:val="center"/>
              <w:rPr>
                <w:szCs w:val="21"/>
              </w:rPr>
            </w:pPr>
            <w:r w:rsidRPr="0009140D">
              <w:rPr>
                <w:szCs w:val="21"/>
              </w:rPr>
              <w:t>[●]</w:t>
            </w:r>
          </w:p>
        </w:tc>
        <w:tc>
          <w:tcPr>
            <w:tcW w:w="2542" w:type="dxa"/>
            <w:vAlign w:val="center"/>
          </w:tcPr>
          <w:p w14:paraId="1819A928" w14:textId="77777777" w:rsidR="00067A8B" w:rsidRPr="0009140D" w:rsidRDefault="00067A8B" w:rsidP="00067A8B">
            <w:pPr>
              <w:spacing w:before="80" w:after="80" w:line="240" w:lineRule="auto"/>
              <w:jc w:val="center"/>
              <w:rPr>
                <w:szCs w:val="21"/>
              </w:rPr>
            </w:pPr>
            <w:r w:rsidRPr="0009140D">
              <w:rPr>
                <w:szCs w:val="21"/>
              </w:rPr>
              <w:t>[●]</w:t>
            </w:r>
          </w:p>
        </w:tc>
        <w:tc>
          <w:tcPr>
            <w:tcW w:w="2560" w:type="dxa"/>
            <w:vAlign w:val="center"/>
          </w:tcPr>
          <w:p w14:paraId="2B7B2745" w14:textId="77777777" w:rsidR="00067A8B" w:rsidRPr="0009140D" w:rsidRDefault="00067A8B" w:rsidP="00067A8B">
            <w:pPr>
              <w:spacing w:before="80" w:after="80" w:line="240" w:lineRule="auto"/>
              <w:jc w:val="center"/>
              <w:rPr>
                <w:szCs w:val="21"/>
              </w:rPr>
            </w:pPr>
            <w:r w:rsidRPr="0009140D">
              <w:rPr>
                <w:szCs w:val="21"/>
              </w:rPr>
              <w:t>[●]</w:t>
            </w:r>
          </w:p>
        </w:tc>
      </w:tr>
      <w:tr w:rsidR="00067A8B" w:rsidRPr="00882698" w14:paraId="5A6C42E2" w14:textId="77777777" w:rsidTr="00067A8B">
        <w:tc>
          <w:tcPr>
            <w:tcW w:w="2925" w:type="dxa"/>
            <w:vAlign w:val="center"/>
          </w:tcPr>
          <w:p w14:paraId="07A3D9B9" w14:textId="77777777" w:rsidR="00067A8B" w:rsidRPr="0009140D" w:rsidRDefault="00067A8B" w:rsidP="00067A8B">
            <w:pPr>
              <w:spacing w:before="80" w:after="80" w:line="240" w:lineRule="auto"/>
              <w:jc w:val="center"/>
              <w:rPr>
                <w:szCs w:val="21"/>
              </w:rPr>
            </w:pPr>
            <w:r w:rsidRPr="0009140D">
              <w:rPr>
                <w:szCs w:val="21"/>
              </w:rPr>
              <w:t>[●]</w:t>
            </w:r>
          </w:p>
        </w:tc>
        <w:tc>
          <w:tcPr>
            <w:tcW w:w="3261" w:type="dxa"/>
            <w:vAlign w:val="center"/>
          </w:tcPr>
          <w:p w14:paraId="33E43AA4" w14:textId="77777777" w:rsidR="00067A8B" w:rsidRPr="0009140D" w:rsidRDefault="00067A8B" w:rsidP="00067A8B">
            <w:pPr>
              <w:spacing w:before="80" w:after="80" w:line="240" w:lineRule="auto"/>
              <w:jc w:val="center"/>
              <w:rPr>
                <w:szCs w:val="21"/>
              </w:rPr>
            </w:pPr>
            <w:r w:rsidRPr="0009140D">
              <w:rPr>
                <w:szCs w:val="21"/>
              </w:rPr>
              <w:t>[●]</w:t>
            </w:r>
          </w:p>
        </w:tc>
        <w:tc>
          <w:tcPr>
            <w:tcW w:w="2832" w:type="dxa"/>
            <w:vAlign w:val="center"/>
          </w:tcPr>
          <w:p w14:paraId="55AA7467" w14:textId="77777777" w:rsidR="00067A8B" w:rsidRPr="0009140D" w:rsidRDefault="00067A8B" w:rsidP="00067A8B">
            <w:pPr>
              <w:spacing w:before="80" w:after="80" w:line="240" w:lineRule="auto"/>
              <w:jc w:val="center"/>
              <w:rPr>
                <w:szCs w:val="21"/>
              </w:rPr>
            </w:pPr>
            <w:r w:rsidRPr="0009140D">
              <w:rPr>
                <w:szCs w:val="21"/>
              </w:rPr>
              <w:t>[●]</w:t>
            </w:r>
          </w:p>
        </w:tc>
        <w:tc>
          <w:tcPr>
            <w:tcW w:w="2542" w:type="dxa"/>
            <w:vAlign w:val="center"/>
          </w:tcPr>
          <w:p w14:paraId="0740708F" w14:textId="77777777" w:rsidR="00067A8B" w:rsidRPr="0009140D" w:rsidRDefault="00067A8B" w:rsidP="00067A8B">
            <w:pPr>
              <w:spacing w:before="80" w:after="80" w:line="240" w:lineRule="auto"/>
              <w:jc w:val="center"/>
              <w:rPr>
                <w:szCs w:val="21"/>
              </w:rPr>
            </w:pPr>
            <w:r w:rsidRPr="0009140D">
              <w:rPr>
                <w:szCs w:val="21"/>
              </w:rPr>
              <w:t>[●]</w:t>
            </w:r>
          </w:p>
        </w:tc>
        <w:tc>
          <w:tcPr>
            <w:tcW w:w="2560" w:type="dxa"/>
            <w:vAlign w:val="center"/>
          </w:tcPr>
          <w:p w14:paraId="4E2AC8F5" w14:textId="77777777" w:rsidR="00067A8B" w:rsidRPr="0009140D" w:rsidRDefault="00067A8B" w:rsidP="00067A8B">
            <w:pPr>
              <w:spacing w:before="80" w:after="80" w:line="240" w:lineRule="auto"/>
              <w:jc w:val="center"/>
              <w:rPr>
                <w:szCs w:val="21"/>
              </w:rPr>
            </w:pPr>
            <w:r w:rsidRPr="0009140D">
              <w:rPr>
                <w:szCs w:val="21"/>
              </w:rPr>
              <w:t>[●]</w:t>
            </w:r>
          </w:p>
        </w:tc>
      </w:tr>
      <w:tr w:rsidR="00067A8B" w:rsidRPr="00882698" w14:paraId="03A8AA0A" w14:textId="77777777" w:rsidTr="00067A8B">
        <w:tc>
          <w:tcPr>
            <w:tcW w:w="2925" w:type="dxa"/>
            <w:vAlign w:val="center"/>
          </w:tcPr>
          <w:p w14:paraId="064EB6D1" w14:textId="77777777" w:rsidR="00067A8B" w:rsidRPr="0009140D" w:rsidRDefault="00067A8B" w:rsidP="00067A8B">
            <w:pPr>
              <w:spacing w:before="80" w:after="80" w:line="240" w:lineRule="auto"/>
              <w:jc w:val="center"/>
              <w:rPr>
                <w:szCs w:val="21"/>
              </w:rPr>
            </w:pPr>
            <w:r w:rsidRPr="0009140D">
              <w:rPr>
                <w:szCs w:val="21"/>
              </w:rPr>
              <w:t>[●]</w:t>
            </w:r>
          </w:p>
        </w:tc>
        <w:tc>
          <w:tcPr>
            <w:tcW w:w="3261" w:type="dxa"/>
            <w:vAlign w:val="center"/>
          </w:tcPr>
          <w:p w14:paraId="14C813D2" w14:textId="77777777" w:rsidR="00067A8B" w:rsidRPr="0009140D" w:rsidRDefault="00067A8B" w:rsidP="00067A8B">
            <w:pPr>
              <w:spacing w:before="80" w:after="80" w:line="240" w:lineRule="auto"/>
              <w:jc w:val="center"/>
              <w:rPr>
                <w:szCs w:val="21"/>
              </w:rPr>
            </w:pPr>
            <w:r w:rsidRPr="0009140D">
              <w:rPr>
                <w:szCs w:val="21"/>
              </w:rPr>
              <w:t>[●]</w:t>
            </w:r>
          </w:p>
        </w:tc>
        <w:tc>
          <w:tcPr>
            <w:tcW w:w="2832" w:type="dxa"/>
            <w:vAlign w:val="center"/>
          </w:tcPr>
          <w:p w14:paraId="5AAD12FD" w14:textId="77777777" w:rsidR="00067A8B" w:rsidRPr="0009140D" w:rsidRDefault="00067A8B" w:rsidP="00067A8B">
            <w:pPr>
              <w:spacing w:before="80" w:after="80" w:line="240" w:lineRule="auto"/>
              <w:jc w:val="center"/>
              <w:rPr>
                <w:szCs w:val="21"/>
              </w:rPr>
            </w:pPr>
            <w:r w:rsidRPr="0009140D">
              <w:rPr>
                <w:szCs w:val="21"/>
              </w:rPr>
              <w:t>[●]</w:t>
            </w:r>
          </w:p>
        </w:tc>
        <w:tc>
          <w:tcPr>
            <w:tcW w:w="2542" w:type="dxa"/>
            <w:vAlign w:val="center"/>
          </w:tcPr>
          <w:p w14:paraId="3CBE5A7D" w14:textId="77777777" w:rsidR="00067A8B" w:rsidRPr="0009140D" w:rsidRDefault="00067A8B" w:rsidP="00067A8B">
            <w:pPr>
              <w:spacing w:before="80" w:after="80" w:line="240" w:lineRule="auto"/>
              <w:jc w:val="center"/>
              <w:rPr>
                <w:szCs w:val="21"/>
              </w:rPr>
            </w:pPr>
            <w:r w:rsidRPr="0009140D">
              <w:rPr>
                <w:szCs w:val="21"/>
              </w:rPr>
              <w:t>[●]</w:t>
            </w:r>
          </w:p>
        </w:tc>
        <w:tc>
          <w:tcPr>
            <w:tcW w:w="2560" w:type="dxa"/>
            <w:vAlign w:val="center"/>
          </w:tcPr>
          <w:p w14:paraId="6DA23A6F" w14:textId="77777777" w:rsidR="00067A8B" w:rsidRPr="0009140D" w:rsidRDefault="00067A8B" w:rsidP="00067A8B">
            <w:pPr>
              <w:spacing w:before="80" w:after="80" w:line="240" w:lineRule="auto"/>
              <w:jc w:val="center"/>
              <w:rPr>
                <w:szCs w:val="21"/>
              </w:rPr>
            </w:pPr>
            <w:r w:rsidRPr="0009140D">
              <w:rPr>
                <w:szCs w:val="21"/>
              </w:rPr>
              <w:t>[●]</w:t>
            </w:r>
          </w:p>
        </w:tc>
      </w:tr>
    </w:tbl>
    <w:p w14:paraId="789002E4" w14:textId="77777777" w:rsidR="00067A8B" w:rsidRPr="00882698" w:rsidRDefault="00067A8B" w:rsidP="00067A8B">
      <w:pPr>
        <w:pStyle w:val="berschrift2"/>
        <w:numPr>
          <w:ilvl w:val="0"/>
          <w:numId w:val="0"/>
        </w:numPr>
        <w:spacing w:line="240" w:lineRule="auto"/>
        <w:rPr>
          <w:szCs w:val="21"/>
        </w:rPr>
      </w:pPr>
    </w:p>
    <w:p w14:paraId="47CBED0C" w14:textId="51C44AAA" w:rsidR="00067A8B" w:rsidRPr="00882698" w:rsidRDefault="00067A8B" w:rsidP="00067A8B">
      <w:pPr>
        <w:keepNext/>
        <w:rPr>
          <w:b/>
          <w:caps/>
          <w:szCs w:val="21"/>
        </w:rPr>
      </w:pPr>
      <w:r w:rsidRPr="00882698">
        <w:rPr>
          <w:b/>
          <w:caps/>
          <w:szCs w:val="21"/>
        </w:rPr>
        <w:t>D.</w:t>
      </w:r>
      <w:r w:rsidRPr="00882698">
        <w:rPr>
          <w:b/>
          <w:caps/>
          <w:szCs w:val="21"/>
        </w:rPr>
        <w:tab/>
        <w:t>Urheberrechtlich geschützte Werke</w:t>
      </w:r>
      <w:r w:rsidR="009312A4">
        <w:rPr>
          <w:b/>
          <w:caps/>
          <w:szCs w:val="21"/>
        </w:rPr>
        <w:t xml:space="preserve"> (einschliesslich software)</w:t>
      </w:r>
    </w:p>
    <w:p w14:paraId="7551C7E3" w14:textId="77777777" w:rsidR="00067A8B" w:rsidRPr="00882698" w:rsidRDefault="00067A8B" w:rsidP="00067A8B">
      <w:pPr>
        <w:keepNext/>
        <w:rPr>
          <w:szCs w:val="21"/>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11754"/>
      </w:tblGrid>
      <w:tr w:rsidR="00067A8B" w:rsidRPr="00882698" w14:paraId="77C8E6DB" w14:textId="77777777" w:rsidTr="00067A8B">
        <w:tc>
          <w:tcPr>
            <w:tcW w:w="1980" w:type="dxa"/>
            <w:shd w:val="clear" w:color="auto" w:fill="E0E0E0"/>
            <w:vAlign w:val="center"/>
          </w:tcPr>
          <w:p w14:paraId="5D6E4A32" w14:textId="502183FE" w:rsidR="00067A8B" w:rsidRPr="00882698" w:rsidRDefault="00067A8B" w:rsidP="00067A8B">
            <w:pPr>
              <w:keepNext/>
              <w:tabs>
                <w:tab w:val="left" w:pos="567"/>
              </w:tabs>
              <w:spacing w:before="60" w:after="60" w:line="240" w:lineRule="auto"/>
              <w:jc w:val="center"/>
              <w:rPr>
                <w:b/>
                <w:szCs w:val="21"/>
              </w:rPr>
            </w:pPr>
            <w:r w:rsidRPr="00882698">
              <w:rPr>
                <w:b/>
                <w:szCs w:val="21"/>
              </w:rPr>
              <w:t>Name</w:t>
            </w:r>
            <w:r w:rsidR="00560E89">
              <w:rPr>
                <w:b/>
                <w:szCs w:val="21"/>
              </w:rPr>
              <w:t>/Titel</w:t>
            </w:r>
            <w:r w:rsidRPr="00882698">
              <w:rPr>
                <w:b/>
                <w:szCs w:val="21"/>
              </w:rPr>
              <w:t xml:space="preserve"> des Werks</w:t>
            </w:r>
          </w:p>
        </w:tc>
        <w:tc>
          <w:tcPr>
            <w:tcW w:w="12140" w:type="dxa"/>
            <w:shd w:val="clear" w:color="auto" w:fill="E0E0E0"/>
            <w:vAlign w:val="center"/>
          </w:tcPr>
          <w:p w14:paraId="6B214E62" w14:textId="77777777" w:rsidR="00067A8B" w:rsidRPr="00882698" w:rsidRDefault="00067A8B" w:rsidP="00067A8B">
            <w:pPr>
              <w:keepNext/>
              <w:spacing w:before="60" w:after="60" w:line="240" w:lineRule="auto"/>
              <w:jc w:val="center"/>
              <w:rPr>
                <w:b/>
                <w:szCs w:val="21"/>
              </w:rPr>
            </w:pPr>
            <w:r w:rsidRPr="00882698">
              <w:rPr>
                <w:b/>
                <w:szCs w:val="21"/>
              </w:rPr>
              <w:t>Bezeichnung / Beschreibung des Werks</w:t>
            </w:r>
          </w:p>
        </w:tc>
      </w:tr>
      <w:tr w:rsidR="00067A8B" w:rsidRPr="00882698" w14:paraId="34DF989C" w14:textId="77777777" w:rsidTr="00067A8B">
        <w:tc>
          <w:tcPr>
            <w:tcW w:w="1980" w:type="dxa"/>
            <w:vAlign w:val="center"/>
          </w:tcPr>
          <w:p w14:paraId="714D5711"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12140" w:type="dxa"/>
            <w:vAlign w:val="center"/>
          </w:tcPr>
          <w:p w14:paraId="3F121C97"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6971A6F5" w14:textId="77777777" w:rsidTr="00067A8B">
        <w:tc>
          <w:tcPr>
            <w:tcW w:w="1980" w:type="dxa"/>
            <w:vAlign w:val="center"/>
          </w:tcPr>
          <w:p w14:paraId="00EE64A7"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12140" w:type="dxa"/>
            <w:vAlign w:val="center"/>
          </w:tcPr>
          <w:p w14:paraId="54981530"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046D1BDE" w14:textId="77777777" w:rsidTr="00067A8B">
        <w:tc>
          <w:tcPr>
            <w:tcW w:w="1980" w:type="dxa"/>
            <w:vAlign w:val="center"/>
          </w:tcPr>
          <w:p w14:paraId="481EE61C"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12140" w:type="dxa"/>
            <w:vAlign w:val="center"/>
          </w:tcPr>
          <w:p w14:paraId="646EA998"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bl>
    <w:p w14:paraId="68D2B97C" w14:textId="77777777" w:rsidR="00067A8B" w:rsidRDefault="00067A8B" w:rsidP="00067A8B">
      <w:pPr>
        <w:spacing w:line="240" w:lineRule="auto"/>
        <w:rPr>
          <w:szCs w:val="21"/>
        </w:rPr>
      </w:pPr>
    </w:p>
    <w:p w14:paraId="7722BFD5" w14:textId="77777777" w:rsidR="00067A8B" w:rsidRPr="00882698" w:rsidRDefault="00067A8B" w:rsidP="00067A8B">
      <w:pPr>
        <w:rPr>
          <w:szCs w:val="21"/>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7"/>
        <w:gridCol w:w="4347"/>
        <w:gridCol w:w="3373"/>
        <w:gridCol w:w="3717"/>
      </w:tblGrid>
      <w:tr w:rsidR="00067A8B" w:rsidRPr="00882698" w14:paraId="205E2E77" w14:textId="77777777" w:rsidTr="00067A8B">
        <w:tc>
          <w:tcPr>
            <w:tcW w:w="2335" w:type="dxa"/>
            <w:shd w:val="clear" w:color="auto" w:fill="E0E0E0"/>
            <w:vAlign w:val="center"/>
          </w:tcPr>
          <w:p w14:paraId="0B263CE7" w14:textId="77777777" w:rsidR="00067A8B" w:rsidRPr="00882698" w:rsidRDefault="00067A8B" w:rsidP="00067A8B">
            <w:pPr>
              <w:keepNext/>
              <w:tabs>
                <w:tab w:val="left" w:pos="567"/>
              </w:tabs>
              <w:spacing w:before="60" w:after="60" w:line="240" w:lineRule="auto"/>
              <w:jc w:val="center"/>
              <w:rPr>
                <w:b/>
                <w:szCs w:val="21"/>
              </w:rPr>
            </w:pPr>
            <w:r w:rsidRPr="00882698">
              <w:rPr>
                <w:b/>
                <w:szCs w:val="21"/>
              </w:rPr>
              <w:t>Name der Open-Source Komponente</w:t>
            </w:r>
          </w:p>
        </w:tc>
        <w:tc>
          <w:tcPr>
            <w:tcW w:w="4522" w:type="dxa"/>
            <w:shd w:val="clear" w:color="auto" w:fill="E0E0E0"/>
            <w:vAlign w:val="center"/>
          </w:tcPr>
          <w:p w14:paraId="54FB1A65" w14:textId="77777777" w:rsidR="00067A8B" w:rsidRPr="00882698" w:rsidRDefault="00067A8B" w:rsidP="00067A8B">
            <w:pPr>
              <w:keepNext/>
              <w:spacing w:before="60" w:after="60" w:line="240" w:lineRule="auto"/>
              <w:jc w:val="center"/>
              <w:rPr>
                <w:b/>
                <w:szCs w:val="21"/>
              </w:rPr>
            </w:pPr>
            <w:r w:rsidRPr="00882698">
              <w:rPr>
                <w:b/>
                <w:szCs w:val="21"/>
              </w:rPr>
              <w:t>Bezeichnung / Beschreibung der Open-Source Komponente</w:t>
            </w:r>
          </w:p>
        </w:tc>
        <w:tc>
          <w:tcPr>
            <w:tcW w:w="3498" w:type="dxa"/>
            <w:shd w:val="clear" w:color="auto" w:fill="E0E0E0"/>
            <w:vAlign w:val="center"/>
          </w:tcPr>
          <w:p w14:paraId="40308289" w14:textId="22D84A69" w:rsidR="00067A8B" w:rsidRPr="00882698" w:rsidRDefault="00067A8B" w:rsidP="00067A8B">
            <w:pPr>
              <w:keepNext/>
              <w:spacing w:before="60" w:after="60" w:line="240" w:lineRule="auto"/>
              <w:jc w:val="center"/>
              <w:rPr>
                <w:b/>
                <w:szCs w:val="21"/>
              </w:rPr>
            </w:pPr>
            <w:r w:rsidRPr="00882698">
              <w:rPr>
                <w:b/>
                <w:szCs w:val="21"/>
              </w:rPr>
              <w:t>Open-Source Komponente wird verwendet in Software</w:t>
            </w:r>
            <w:r w:rsidR="00560E89">
              <w:rPr>
                <w:b/>
                <w:szCs w:val="21"/>
              </w:rPr>
              <w:t>*</w:t>
            </w:r>
          </w:p>
        </w:tc>
        <w:tc>
          <w:tcPr>
            <w:tcW w:w="3859" w:type="dxa"/>
            <w:shd w:val="clear" w:color="auto" w:fill="E0E0E0"/>
            <w:vAlign w:val="center"/>
          </w:tcPr>
          <w:p w14:paraId="200CA68D" w14:textId="7ADBF114" w:rsidR="00067A8B" w:rsidRPr="00882698" w:rsidRDefault="00067A8B" w:rsidP="00067A8B">
            <w:pPr>
              <w:keepNext/>
              <w:spacing w:before="60" w:after="60" w:line="240" w:lineRule="auto"/>
              <w:jc w:val="center"/>
              <w:rPr>
                <w:b/>
                <w:szCs w:val="21"/>
              </w:rPr>
            </w:pPr>
            <w:r w:rsidRPr="00882698">
              <w:rPr>
                <w:b/>
                <w:szCs w:val="21"/>
              </w:rPr>
              <w:t>Open-Source Lizenz</w:t>
            </w:r>
            <w:r w:rsidR="00560E89">
              <w:rPr>
                <w:b/>
                <w:szCs w:val="21"/>
              </w:rPr>
              <w:t xml:space="preserve"> </w:t>
            </w:r>
            <w:r w:rsidR="00560E89">
              <w:rPr>
                <w:b/>
                <w:szCs w:val="21"/>
              </w:rPr>
              <w:br/>
              <w:t>(inkl. Link zum Lizenztext)</w:t>
            </w:r>
          </w:p>
        </w:tc>
      </w:tr>
      <w:tr w:rsidR="00067A8B" w:rsidRPr="00882698" w14:paraId="655E9107" w14:textId="77777777" w:rsidTr="00067A8B">
        <w:tc>
          <w:tcPr>
            <w:tcW w:w="2335" w:type="dxa"/>
            <w:vAlign w:val="center"/>
          </w:tcPr>
          <w:p w14:paraId="58294A65"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522" w:type="dxa"/>
            <w:vAlign w:val="center"/>
          </w:tcPr>
          <w:p w14:paraId="4317E340"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498" w:type="dxa"/>
            <w:vAlign w:val="center"/>
          </w:tcPr>
          <w:p w14:paraId="0675F0EF"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859" w:type="dxa"/>
            <w:vAlign w:val="center"/>
          </w:tcPr>
          <w:p w14:paraId="75A8BCC4"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7B22B05E" w14:textId="77777777" w:rsidTr="00067A8B">
        <w:tc>
          <w:tcPr>
            <w:tcW w:w="2335" w:type="dxa"/>
            <w:vAlign w:val="center"/>
          </w:tcPr>
          <w:p w14:paraId="77EEB40C"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522" w:type="dxa"/>
            <w:vAlign w:val="center"/>
          </w:tcPr>
          <w:p w14:paraId="1B7E2FE4"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498" w:type="dxa"/>
            <w:vAlign w:val="center"/>
          </w:tcPr>
          <w:p w14:paraId="52FFF74C"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859" w:type="dxa"/>
            <w:vAlign w:val="center"/>
          </w:tcPr>
          <w:p w14:paraId="40BF04A9"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r w:rsidR="00067A8B" w:rsidRPr="00882698" w14:paraId="2C927E8B" w14:textId="77777777" w:rsidTr="00067A8B">
        <w:tc>
          <w:tcPr>
            <w:tcW w:w="2335" w:type="dxa"/>
            <w:vAlign w:val="center"/>
          </w:tcPr>
          <w:p w14:paraId="7CD4F257"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4522" w:type="dxa"/>
            <w:vAlign w:val="center"/>
          </w:tcPr>
          <w:p w14:paraId="1061FEE7"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498" w:type="dxa"/>
            <w:vAlign w:val="center"/>
          </w:tcPr>
          <w:p w14:paraId="1A7C8ACF" w14:textId="77777777" w:rsidR="00067A8B" w:rsidRPr="0009140D" w:rsidRDefault="00067A8B" w:rsidP="00067A8B">
            <w:pPr>
              <w:spacing w:before="80" w:after="80" w:line="240" w:lineRule="auto"/>
              <w:jc w:val="center"/>
              <w:rPr>
                <w:szCs w:val="21"/>
                <w:lang w:val="en-GB"/>
              </w:rPr>
            </w:pPr>
            <w:r w:rsidRPr="0009140D">
              <w:rPr>
                <w:szCs w:val="21"/>
                <w:lang w:val="en-GB"/>
              </w:rPr>
              <w:t>[●]</w:t>
            </w:r>
          </w:p>
        </w:tc>
        <w:tc>
          <w:tcPr>
            <w:tcW w:w="3859" w:type="dxa"/>
            <w:vAlign w:val="center"/>
          </w:tcPr>
          <w:p w14:paraId="36E5E517" w14:textId="77777777" w:rsidR="00067A8B" w:rsidRPr="0009140D" w:rsidRDefault="00067A8B" w:rsidP="00067A8B">
            <w:pPr>
              <w:spacing w:before="80" w:after="80" w:line="240" w:lineRule="auto"/>
              <w:jc w:val="center"/>
              <w:rPr>
                <w:szCs w:val="21"/>
                <w:lang w:val="en-GB"/>
              </w:rPr>
            </w:pPr>
            <w:r w:rsidRPr="0009140D">
              <w:rPr>
                <w:szCs w:val="21"/>
                <w:lang w:val="en-GB"/>
              </w:rPr>
              <w:t>[●]</w:t>
            </w:r>
          </w:p>
        </w:tc>
      </w:tr>
    </w:tbl>
    <w:p w14:paraId="0B0D7683" w14:textId="60DEC528" w:rsidR="00067A8B" w:rsidRPr="00560E89" w:rsidRDefault="00560E89" w:rsidP="00067A8B">
      <w:pPr>
        <w:rPr>
          <w:sz w:val="16"/>
          <w:szCs w:val="16"/>
          <w:lang w:val="en-GB"/>
        </w:rPr>
      </w:pPr>
      <w:r w:rsidRPr="00560E89">
        <w:rPr>
          <w:sz w:val="16"/>
          <w:szCs w:val="16"/>
          <w:lang w:val="en-GB"/>
        </w:rPr>
        <w:t>*</w:t>
      </w:r>
      <w:proofErr w:type="spellStart"/>
      <w:r w:rsidRPr="00560E89">
        <w:rPr>
          <w:sz w:val="16"/>
          <w:szCs w:val="16"/>
          <w:lang w:val="en-GB"/>
        </w:rPr>
        <w:t>Bezeichnung</w:t>
      </w:r>
      <w:proofErr w:type="spellEnd"/>
      <w:r w:rsidRPr="00560E89">
        <w:rPr>
          <w:sz w:val="16"/>
          <w:szCs w:val="16"/>
          <w:lang w:val="en-GB"/>
        </w:rPr>
        <w:t xml:space="preserve"> </w:t>
      </w:r>
      <w:proofErr w:type="spellStart"/>
      <w:r w:rsidRPr="00560E89">
        <w:rPr>
          <w:sz w:val="16"/>
          <w:szCs w:val="16"/>
          <w:lang w:val="en-GB"/>
        </w:rPr>
        <w:t>gemäß</w:t>
      </w:r>
      <w:proofErr w:type="spellEnd"/>
      <w:r w:rsidRPr="00560E89">
        <w:rPr>
          <w:sz w:val="16"/>
          <w:szCs w:val="16"/>
          <w:lang w:val="en-GB"/>
        </w:rPr>
        <w:t xml:space="preserve"> </w:t>
      </w:r>
      <w:proofErr w:type="spellStart"/>
      <w:r w:rsidRPr="00560E89">
        <w:rPr>
          <w:sz w:val="16"/>
          <w:szCs w:val="16"/>
          <w:lang w:val="en-GB"/>
        </w:rPr>
        <w:t>Spalte</w:t>
      </w:r>
      <w:proofErr w:type="spellEnd"/>
      <w:r w:rsidRPr="00560E89">
        <w:rPr>
          <w:sz w:val="16"/>
          <w:szCs w:val="16"/>
          <w:lang w:val="en-GB"/>
        </w:rPr>
        <w:t xml:space="preserve"> “Name/</w:t>
      </w:r>
      <w:proofErr w:type="spellStart"/>
      <w:r w:rsidRPr="00560E89">
        <w:rPr>
          <w:sz w:val="16"/>
          <w:szCs w:val="16"/>
          <w:lang w:val="en-GB"/>
        </w:rPr>
        <w:t>Titel</w:t>
      </w:r>
      <w:proofErr w:type="spellEnd"/>
      <w:r w:rsidRPr="00560E89">
        <w:rPr>
          <w:sz w:val="16"/>
          <w:szCs w:val="16"/>
          <w:lang w:val="en-GB"/>
        </w:rPr>
        <w:t xml:space="preserve"> des </w:t>
      </w:r>
      <w:proofErr w:type="spellStart"/>
      <w:r w:rsidRPr="00560E89">
        <w:rPr>
          <w:sz w:val="16"/>
          <w:szCs w:val="16"/>
          <w:lang w:val="en-GB"/>
        </w:rPr>
        <w:t>Werks</w:t>
      </w:r>
      <w:proofErr w:type="spellEnd"/>
      <w:r w:rsidRPr="00560E89">
        <w:rPr>
          <w:sz w:val="16"/>
          <w:szCs w:val="16"/>
          <w:lang w:val="en-GB"/>
        </w:rPr>
        <w:t xml:space="preserve">” </w:t>
      </w:r>
      <w:proofErr w:type="spellStart"/>
      <w:r w:rsidRPr="00560E89">
        <w:rPr>
          <w:sz w:val="16"/>
          <w:szCs w:val="16"/>
          <w:lang w:val="en-GB"/>
        </w:rPr>
        <w:t>aus</w:t>
      </w:r>
      <w:proofErr w:type="spellEnd"/>
      <w:r w:rsidRPr="00560E89">
        <w:rPr>
          <w:sz w:val="16"/>
          <w:szCs w:val="16"/>
          <w:lang w:val="en-GB"/>
        </w:rPr>
        <w:t xml:space="preserve"> </w:t>
      </w:r>
      <w:proofErr w:type="spellStart"/>
      <w:r w:rsidRPr="00560E89">
        <w:rPr>
          <w:sz w:val="16"/>
          <w:szCs w:val="16"/>
          <w:lang w:val="en-GB"/>
        </w:rPr>
        <w:t>vorstehender</w:t>
      </w:r>
      <w:proofErr w:type="spellEnd"/>
      <w:r w:rsidRPr="00560E89">
        <w:rPr>
          <w:sz w:val="16"/>
          <w:szCs w:val="16"/>
          <w:lang w:val="en-GB"/>
        </w:rPr>
        <w:t xml:space="preserve"> </w:t>
      </w:r>
      <w:proofErr w:type="spellStart"/>
      <w:r w:rsidRPr="00560E89">
        <w:rPr>
          <w:sz w:val="16"/>
          <w:szCs w:val="16"/>
          <w:lang w:val="en-GB"/>
        </w:rPr>
        <w:t>Tabelle</w:t>
      </w:r>
      <w:proofErr w:type="spellEnd"/>
    </w:p>
    <w:p w14:paraId="645AD270" w14:textId="2C656B05" w:rsidR="009312A4" w:rsidRDefault="009312A4" w:rsidP="00067A8B">
      <w:pPr>
        <w:rPr>
          <w:b/>
          <w:bCs/>
          <w:lang w:val="en-GB"/>
        </w:rPr>
      </w:pPr>
      <w:r w:rsidRPr="009312A4">
        <w:rPr>
          <w:b/>
          <w:bCs/>
          <w:lang w:val="en-GB"/>
        </w:rPr>
        <w:lastRenderedPageBreak/>
        <w:t xml:space="preserve">Software-Repositories </w:t>
      </w:r>
    </w:p>
    <w:p w14:paraId="6647E719" w14:textId="2D99C15B" w:rsidR="009312A4" w:rsidRPr="00A35896" w:rsidRDefault="009312A4" w:rsidP="009312A4">
      <w:pPr>
        <w:rPr>
          <w:szCs w:val="21"/>
        </w:rPr>
      </w:pPr>
      <w:r>
        <w:t xml:space="preserve">[●] </w:t>
      </w:r>
      <w:r w:rsidRPr="00A35896">
        <w:rPr>
          <w:b/>
        </w:rPr>
        <w:t>[</w:t>
      </w:r>
      <w:r>
        <w:t xml:space="preserve">Sofern Urheberrechte an Software bestehen, sind hier die </w:t>
      </w:r>
      <w:proofErr w:type="spellStart"/>
      <w:r>
        <w:t>Repositories</w:t>
      </w:r>
      <w:proofErr w:type="spellEnd"/>
      <w:r>
        <w:t xml:space="preserve"> konkret zu bezeichnen</w:t>
      </w:r>
      <w:r w:rsidR="00560E89">
        <w:t>, in denen die Software gespeichert ist</w:t>
      </w:r>
      <w:r>
        <w:t>.</w:t>
      </w:r>
      <w:r w:rsidRPr="00A35896">
        <w:rPr>
          <w:b/>
        </w:rPr>
        <w:t>]</w:t>
      </w:r>
    </w:p>
    <w:p w14:paraId="49C76805" w14:textId="77777777" w:rsidR="009312A4" w:rsidRPr="009312A4" w:rsidRDefault="009312A4" w:rsidP="00067A8B">
      <w:pPr>
        <w:rPr>
          <w:b/>
          <w:bCs/>
          <w:lang w:val="en-GB"/>
        </w:rPr>
      </w:pPr>
    </w:p>
    <w:p w14:paraId="1E88352A" w14:textId="42A76562" w:rsidR="00067A8B" w:rsidRPr="00A35896" w:rsidRDefault="00A35896" w:rsidP="00A7193D">
      <w:pPr>
        <w:pStyle w:val="Textebene1"/>
        <w:spacing w:after="120"/>
        <w:rPr>
          <w:b/>
          <w:szCs w:val="21"/>
        </w:rPr>
      </w:pPr>
      <w:r w:rsidRPr="00A35896">
        <w:rPr>
          <w:b/>
          <w:szCs w:val="21"/>
        </w:rPr>
        <w:t>E.</w:t>
      </w:r>
      <w:r w:rsidRPr="00A35896">
        <w:rPr>
          <w:b/>
          <w:szCs w:val="21"/>
        </w:rPr>
        <w:tab/>
        <w:t>WEITERE RECHTE</w:t>
      </w:r>
      <w:r w:rsidR="009312A4">
        <w:rPr>
          <w:b/>
          <w:szCs w:val="21"/>
        </w:rPr>
        <w:t xml:space="preserve"> UND GESCHÜTZTES KNOW-HOW</w:t>
      </w:r>
    </w:p>
    <w:p w14:paraId="6A6C6139" w14:textId="4AFCACB2" w:rsidR="00A35896" w:rsidRDefault="00A35896" w:rsidP="00A35896">
      <w:pPr>
        <w:rPr>
          <w:b/>
        </w:rPr>
      </w:pPr>
      <w:r>
        <w:t xml:space="preserve">[●] </w:t>
      </w:r>
      <w:r w:rsidRPr="00A35896">
        <w:rPr>
          <w:b/>
        </w:rPr>
        <w:t>[</w:t>
      </w:r>
      <w:r>
        <w:t>z.B. Datenbankherstellerrechte</w:t>
      </w:r>
      <w:r w:rsidR="009312A4">
        <w:t>; Algorithmen (insbesondere für KI-Anwendungen); (Trainings-)Daten (insbesondere für KI-Anwendungen)</w:t>
      </w:r>
      <w:r w:rsidRPr="00A35896">
        <w:rPr>
          <w:b/>
        </w:rPr>
        <w:t>]</w:t>
      </w:r>
    </w:p>
    <w:p w14:paraId="5451B4BC" w14:textId="77777777" w:rsidR="00E23A0F" w:rsidRDefault="00E23A0F" w:rsidP="00A35896">
      <w:pPr>
        <w:rPr>
          <w:szCs w:val="21"/>
        </w:rPr>
        <w:sectPr w:rsidR="00E23A0F" w:rsidSect="00041086">
          <w:headerReference w:type="even" r:id="rId15"/>
          <w:headerReference w:type="default" r:id="rId16"/>
          <w:footerReference w:type="even" r:id="rId17"/>
          <w:footerReference w:type="default" r:id="rId18"/>
          <w:headerReference w:type="first" r:id="rId19"/>
          <w:footerReference w:type="first" r:id="rId20"/>
          <w:pgSz w:w="16838" w:h="11906" w:orient="landscape" w:code="9"/>
          <w:pgMar w:top="1418" w:right="1418" w:bottom="1418" w:left="1418" w:header="720" w:footer="720" w:gutter="0"/>
          <w:pgNumType w:fmt="numberInDash"/>
          <w:cols w:space="720"/>
          <w:docGrid w:linePitch="286"/>
        </w:sectPr>
      </w:pPr>
    </w:p>
    <w:p w14:paraId="5A7A0FEA" w14:textId="563CBBD2" w:rsidR="00E23A0F" w:rsidRPr="00E23A0F" w:rsidRDefault="00E23A0F" w:rsidP="00A35896">
      <w:pPr>
        <w:rPr>
          <w:rFonts w:ascii="Arial Fett" w:hAnsi="Arial Fett"/>
          <w:b/>
          <w:bCs/>
          <w:caps/>
          <w:szCs w:val="21"/>
        </w:rPr>
      </w:pPr>
      <w:r w:rsidRPr="00E23A0F">
        <w:rPr>
          <w:rFonts w:ascii="Arial Fett" w:hAnsi="Arial Fett"/>
          <w:b/>
          <w:bCs/>
          <w:caps/>
          <w:szCs w:val="21"/>
        </w:rPr>
        <w:lastRenderedPageBreak/>
        <w:t>Verträge mit Domain-Providern</w:t>
      </w:r>
    </w:p>
    <w:sectPr w:rsidR="00E23A0F" w:rsidRPr="00E23A0F" w:rsidSect="00E23A0F">
      <w:headerReference w:type="default" r:id="rId21"/>
      <w:pgSz w:w="11906" w:h="16838" w:code="9"/>
      <w:pgMar w:top="1418" w:right="1418" w:bottom="1418" w:left="1418" w:header="720" w:footer="720" w:gutter="0"/>
      <w:pgNumType w:fmt="numberInDash"/>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2D809" w14:textId="77777777" w:rsidR="00A66BFD" w:rsidRDefault="00A66BFD">
      <w:r>
        <w:separator/>
      </w:r>
    </w:p>
  </w:endnote>
  <w:endnote w:type="continuationSeparator" w:id="0">
    <w:p w14:paraId="3E41145C" w14:textId="77777777" w:rsidR="00A66BFD" w:rsidRDefault="00A6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Fett">
    <w:altName w:val="Arial"/>
    <w:panose1 w:val="020B07040202020202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ist">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50BA3" w14:textId="77777777" w:rsidR="004079C5" w:rsidRPr="00A7193D" w:rsidRDefault="004079C5" w:rsidP="00D83F1E">
    <w:pPr>
      <w:pStyle w:val="Fuzeile"/>
      <w:spacing w:line="240" w:lineRule="auto"/>
      <w:rPr>
        <w:sz w:val="16"/>
        <w:szCs w:val="16"/>
      </w:rPr>
    </w:pPr>
  </w:p>
  <w:p w14:paraId="4F4C2D54" w14:textId="77777777" w:rsidR="004079C5" w:rsidRPr="00A7193D" w:rsidRDefault="004079C5" w:rsidP="00D83F1E">
    <w:pPr>
      <w:pStyle w:val="Fuzeile"/>
      <w:spacing w:line="240" w:lineRule="auto"/>
      <w:rPr>
        <w:sz w:val="16"/>
        <w:szCs w:val="16"/>
      </w:rPr>
    </w:pPr>
  </w:p>
  <w:p w14:paraId="3873C370" w14:textId="2C3C4854" w:rsidR="004079C5" w:rsidRPr="00A7193D" w:rsidRDefault="004079C5" w:rsidP="00D83F1E">
    <w:pPr>
      <w:pStyle w:val="Fuzeile"/>
      <w:spacing w:line="240" w:lineRule="auto"/>
      <w:rPr>
        <w:sz w:val="16"/>
        <w:szCs w:val="16"/>
      </w:rPr>
    </w:pPr>
  </w:p>
  <w:p w14:paraId="4C1D63F2" w14:textId="77777777" w:rsidR="004079C5" w:rsidRPr="0038270E" w:rsidRDefault="004079C5" w:rsidP="0038270E">
    <w:pPr>
      <w:pStyle w:val="Fuzeile"/>
      <w:jc w:val="right"/>
      <w:rPr>
        <w:sz w:val="16"/>
        <w:szCs w:val="16"/>
      </w:rPr>
    </w:pPr>
    <w:r w:rsidRPr="0038270E">
      <w:rPr>
        <w:sz w:val="16"/>
        <w:szCs w:val="16"/>
      </w:rPr>
      <w:t xml:space="preserve">Seite </w:t>
    </w:r>
    <w:r w:rsidRPr="0038270E">
      <w:rPr>
        <w:sz w:val="16"/>
        <w:szCs w:val="16"/>
      </w:rPr>
      <w:fldChar w:fldCharType="begin"/>
    </w:r>
    <w:r w:rsidRPr="0038270E">
      <w:rPr>
        <w:sz w:val="16"/>
        <w:szCs w:val="16"/>
      </w:rPr>
      <w:instrText xml:space="preserve"> PAGE </w:instrText>
    </w:r>
    <w:r w:rsidRPr="0038270E">
      <w:rPr>
        <w:sz w:val="16"/>
        <w:szCs w:val="16"/>
      </w:rPr>
      <w:fldChar w:fldCharType="separate"/>
    </w:r>
    <w:r w:rsidR="00A220AD">
      <w:rPr>
        <w:noProof/>
        <w:sz w:val="16"/>
        <w:szCs w:val="16"/>
      </w:rPr>
      <w:t>13</w:t>
    </w:r>
    <w:r w:rsidRPr="0038270E">
      <w:rPr>
        <w:sz w:val="16"/>
        <w:szCs w:val="16"/>
      </w:rPr>
      <w:fldChar w:fldCharType="end"/>
    </w:r>
    <w:r w:rsidRPr="0038270E">
      <w:rPr>
        <w:sz w:val="16"/>
        <w:szCs w:val="16"/>
      </w:rPr>
      <w:t xml:space="preserve"> von </w:t>
    </w:r>
    <w:r w:rsidRPr="0038270E">
      <w:rPr>
        <w:sz w:val="16"/>
        <w:szCs w:val="16"/>
      </w:rPr>
      <w:fldChar w:fldCharType="begin"/>
    </w:r>
    <w:r w:rsidRPr="0038270E">
      <w:rPr>
        <w:sz w:val="16"/>
        <w:szCs w:val="16"/>
      </w:rPr>
      <w:instrText xml:space="preserve"> NUMPAGES </w:instrText>
    </w:r>
    <w:r w:rsidRPr="0038270E">
      <w:rPr>
        <w:sz w:val="16"/>
        <w:szCs w:val="16"/>
      </w:rPr>
      <w:fldChar w:fldCharType="separate"/>
    </w:r>
    <w:r w:rsidR="00A220AD">
      <w:rPr>
        <w:noProof/>
        <w:sz w:val="16"/>
        <w:szCs w:val="16"/>
      </w:rPr>
      <w:t>16</w:t>
    </w:r>
    <w:r w:rsidRPr="0038270E">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7D91" w14:textId="77777777" w:rsidR="004079C5" w:rsidRDefault="004079C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8AD8" w14:textId="77777777" w:rsidR="004079C5" w:rsidRPr="00067A8B" w:rsidRDefault="004079C5" w:rsidP="00067A8B">
    <w:pPr>
      <w:pStyle w:val="Fuzeile"/>
      <w:spacing w:line="240" w:lineRule="auto"/>
      <w:rPr>
        <w:sz w:val="16"/>
        <w:szCs w:val="16"/>
      </w:rPr>
    </w:pPr>
  </w:p>
  <w:p w14:paraId="6B106984" w14:textId="77777777" w:rsidR="004079C5" w:rsidRPr="00067A8B" w:rsidRDefault="004079C5" w:rsidP="00067A8B">
    <w:pPr>
      <w:pStyle w:val="Fuzeile"/>
      <w:spacing w:line="240" w:lineRule="auto"/>
      <w:rPr>
        <w:sz w:val="16"/>
        <w:szCs w:val="16"/>
      </w:rPr>
    </w:pPr>
  </w:p>
  <w:p w14:paraId="6FACE01E" w14:textId="77777777" w:rsidR="004079C5" w:rsidRPr="00067A8B" w:rsidRDefault="004079C5" w:rsidP="00067A8B">
    <w:pPr>
      <w:pStyle w:val="Fuzeile"/>
      <w:spacing w:line="240" w:lineRule="auto"/>
      <w:rPr>
        <w:sz w:val="16"/>
        <w:szCs w:val="16"/>
      </w:rPr>
    </w:pPr>
    <w:r w:rsidRPr="00067A8B">
      <w:rPr>
        <w:b/>
        <w:sz w:val="16"/>
        <w:szCs w:val="16"/>
      </w:rPr>
      <w:t>[</w:t>
    </w:r>
    <w:r w:rsidRPr="00067A8B">
      <w:rPr>
        <w:i/>
        <w:sz w:val="16"/>
        <w:szCs w:val="16"/>
      </w:rPr>
      <w:t>Gesellschaft</w:t>
    </w:r>
    <w:r w:rsidRPr="00067A8B">
      <w:rPr>
        <w:b/>
        <w:sz w:val="16"/>
        <w:szCs w:val="16"/>
      </w:rPr>
      <w:t>]</w:t>
    </w:r>
  </w:p>
  <w:p w14:paraId="561EBFC8" w14:textId="77777777" w:rsidR="004079C5" w:rsidRPr="00067A8B" w:rsidRDefault="004079C5" w:rsidP="00067A8B">
    <w:pPr>
      <w:pStyle w:val="Fuzeile"/>
      <w:spacing w:line="240" w:lineRule="auto"/>
      <w:rPr>
        <w:sz w:val="16"/>
        <w:szCs w:val="16"/>
      </w:rPr>
    </w:pPr>
    <w:r w:rsidRPr="00067A8B">
      <w:rPr>
        <w:sz w:val="16"/>
        <w:szCs w:val="16"/>
      </w:rPr>
      <w:t>Anlage </w:t>
    </w:r>
    <w:proofErr w:type="gramStart"/>
    <w:r w:rsidRPr="00067A8B">
      <w:rPr>
        <w:sz w:val="16"/>
        <w:szCs w:val="16"/>
      </w:rPr>
      <w:t>P(</w:t>
    </w:r>
    <w:proofErr w:type="gramEnd"/>
    <w:r w:rsidRPr="00067A8B">
      <w:rPr>
        <w:sz w:val="16"/>
        <w:szCs w:val="16"/>
      </w:rPr>
      <w:t>4) zum IP-Übertragungsvertrag</w:t>
    </w:r>
  </w:p>
  <w:p w14:paraId="74B0303F" w14:textId="7E4FA779" w:rsidR="004079C5" w:rsidRPr="00067A8B" w:rsidRDefault="004079C5" w:rsidP="00067A8B">
    <w:pPr>
      <w:pStyle w:val="Fuzeile"/>
      <w:spacing w:line="240" w:lineRule="auto"/>
      <w:rPr>
        <w:sz w:val="16"/>
        <w:szCs w:val="16"/>
      </w:rPr>
    </w:pPr>
    <w:r w:rsidRPr="00067A8B">
      <w:rPr>
        <w:sz w:val="16"/>
        <w:szCs w:val="16"/>
      </w:rPr>
      <w:t xml:space="preserve">Datum: </w:t>
    </w:r>
    <w:r>
      <w:rPr>
        <w:sz w:val="16"/>
        <w:szCs w:val="16"/>
      </w:rPr>
      <w:t>0</w:t>
    </w:r>
    <w:r w:rsidR="009312A4">
      <w:rPr>
        <w:sz w:val="16"/>
        <w:szCs w:val="16"/>
      </w:rPr>
      <w:t>9</w:t>
    </w:r>
    <w:r w:rsidRPr="00067A8B">
      <w:rPr>
        <w:sz w:val="16"/>
        <w:szCs w:val="16"/>
      </w:rPr>
      <w:t xml:space="preserve">. </w:t>
    </w:r>
    <w:r w:rsidR="009312A4">
      <w:rPr>
        <w:sz w:val="16"/>
        <w:szCs w:val="16"/>
      </w:rPr>
      <w:t>Februar</w:t>
    </w:r>
    <w:r w:rsidR="008A0AEC">
      <w:rPr>
        <w:sz w:val="16"/>
        <w:szCs w:val="16"/>
      </w:rPr>
      <w:t xml:space="preserve"> 20</w:t>
    </w:r>
    <w:r w:rsidR="009312A4">
      <w:rPr>
        <w:sz w:val="16"/>
        <w:szCs w:val="16"/>
      </w:rPr>
      <w:t>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7435" w14:textId="77777777" w:rsidR="004079C5" w:rsidRPr="00744F51" w:rsidRDefault="004079C5" w:rsidP="00067A8B">
    <w:pPr>
      <w:pStyle w:val="Fuzeile"/>
      <w:rPr>
        <w:szCs w:val="16"/>
      </w:rPr>
    </w:pPr>
    <w:r>
      <w:t>HTGF II</w:t>
    </w:r>
    <w:proofErr w:type="gramStart"/>
    <w:r>
      <w:rPr>
        <w:b/>
      </w:rPr>
      <w:t>/</w:t>
    </w:r>
    <w:r w:rsidRPr="00C7451E">
      <w:rPr>
        <w:b/>
      </w:rPr>
      <w:t>[</w:t>
    </w:r>
    <w:proofErr w:type="gramEnd"/>
    <w:r w:rsidRPr="00C7451E">
      <w:t>____</w:t>
    </w:r>
    <w:r w:rsidRPr="00C7451E">
      <w:rPr>
        <w:b/>
      </w:rPr>
      <w:t>]</w:t>
    </w:r>
  </w:p>
  <w:p w14:paraId="13D0C6B6" w14:textId="77777777" w:rsidR="004079C5" w:rsidRPr="0046690E" w:rsidRDefault="004079C5" w:rsidP="00067A8B">
    <w:pPr>
      <w:pStyle w:val="Fuzeile"/>
      <w:rPr>
        <w:szCs w:val="16"/>
      </w:rPr>
    </w:pPr>
    <w:r>
      <w:rPr>
        <w:szCs w:val="16"/>
      </w:rPr>
      <w:t>Anlage 1</w:t>
    </w:r>
    <w:r w:rsidRPr="0046690E">
      <w:rPr>
        <w:szCs w:val="16"/>
      </w:rPr>
      <w:t xml:space="preserve"> zum </w:t>
    </w:r>
    <w:r>
      <w:rPr>
        <w:szCs w:val="16"/>
      </w:rPr>
      <w:t>IP-Übertragungsvertrag</w:t>
    </w:r>
  </w:p>
  <w:p w14:paraId="4B63E319" w14:textId="77777777" w:rsidR="004079C5" w:rsidRPr="00514B83" w:rsidRDefault="004079C5">
    <w:pPr>
      <w:pStyle w:val="Fuzeile"/>
      <w:rPr>
        <w:szCs w:val="16"/>
      </w:rPr>
    </w:pPr>
    <w:r>
      <w:rPr>
        <w:szCs w:val="16"/>
      </w:rPr>
      <w:t xml:space="preserve">Taylor Wessing/Datum: </w:t>
    </w:r>
    <w:r>
      <w:t>15. Dezember 2011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4EC10" w14:textId="77777777" w:rsidR="00A66BFD" w:rsidRDefault="00A66BFD">
      <w:r>
        <w:separator/>
      </w:r>
    </w:p>
  </w:footnote>
  <w:footnote w:type="continuationSeparator" w:id="0">
    <w:p w14:paraId="34A9DCB2" w14:textId="77777777" w:rsidR="00A66BFD" w:rsidRDefault="00A66B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1BFB" w14:textId="77777777" w:rsidR="004079C5" w:rsidRDefault="00B92E9C">
    <w:pPr>
      <w:pStyle w:val="Kopfzeile"/>
    </w:pPr>
    <w:r>
      <w:rPr>
        <w:noProof/>
      </w:rPr>
      <w:pict w14:anchorId="1874B5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511.65pt;height:127.9pt;rotation:315;z-index:-251658752;mso-position-horizontal:center;mso-position-horizontal-relative:margin;mso-position-vertical:center;mso-position-vertical-relative:margin" o:allowincell="f" fillcolor="silver" stroked="f">
          <v:fill opacity=".5"/>
          <v:textpath style="font-family:&quot;Arial&quot;;font-size:1pt" string="ENTWUR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FA58" w14:textId="77777777" w:rsidR="004079C5" w:rsidRDefault="00B92E9C">
    <w:pPr>
      <w:pStyle w:val="Kopfzeile"/>
    </w:pPr>
    <w:r>
      <w:rPr>
        <w:noProof/>
      </w:rPr>
      <w:pict w14:anchorId="50600F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margin-left:0;margin-top:0;width:511.65pt;height:127.9pt;rotation:315;z-index:-251657728;mso-position-horizontal:center;mso-position-horizontal-relative:margin;mso-position-vertical:center;mso-position-vertical-relative:margin" o:allowincell="f" fillcolor="silver" stroked="f">
          <v:fill opacity=".5"/>
          <v:textpath style="font-family:&quot;Arial&quot;;font-size:1pt" string="ENTWUR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3825D" w14:textId="77777777" w:rsidR="004079C5" w:rsidRDefault="00B92E9C">
    <w:pPr>
      <w:pStyle w:val="Kopfzeile"/>
    </w:pPr>
    <w:r>
      <w:rPr>
        <w:noProof/>
      </w:rPr>
      <w:pict w14:anchorId="10454E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511.65pt;height:127.9pt;rotation:315;z-index:-251659776;mso-position-horizontal:center;mso-position-horizontal-relative:margin;mso-position-vertical:center;mso-position-vertical-relative:margin" o:allowincell="f" fillcolor="silver" stroked="f">
          <v:fill opacity=".5"/>
          <v:textpath style="font-family:&quot;Arial&quot;;font-size:1pt" string="ENTWUR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78CA4" w14:textId="77777777" w:rsidR="004079C5" w:rsidRDefault="004079C5" w:rsidP="00067A8B">
    <w:pPr>
      <w:pStyle w:val="Kopf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679B55EE" w14:textId="77777777" w:rsidR="004079C5" w:rsidRDefault="004079C5">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944A1" w14:textId="77777777" w:rsidR="004079C5" w:rsidRPr="00882698" w:rsidRDefault="004079C5" w:rsidP="00067A8B">
    <w:pPr>
      <w:pStyle w:val="Kopfzeile"/>
      <w:framePr w:wrap="around" w:vAnchor="text" w:hAnchor="margin" w:xAlign="center" w:y="1"/>
      <w:rPr>
        <w:rStyle w:val="Seitenzahl"/>
        <w:szCs w:val="21"/>
      </w:rPr>
    </w:pPr>
    <w:r w:rsidRPr="00882698">
      <w:rPr>
        <w:rStyle w:val="Seitenzahl"/>
        <w:szCs w:val="21"/>
      </w:rPr>
      <w:fldChar w:fldCharType="begin"/>
    </w:r>
    <w:r w:rsidRPr="00882698">
      <w:rPr>
        <w:rStyle w:val="Seitenzahl"/>
        <w:szCs w:val="21"/>
      </w:rPr>
      <w:instrText xml:space="preserve">PAGE  </w:instrText>
    </w:r>
    <w:r w:rsidRPr="00882698">
      <w:rPr>
        <w:rStyle w:val="Seitenzahl"/>
        <w:szCs w:val="21"/>
      </w:rPr>
      <w:fldChar w:fldCharType="separate"/>
    </w:r>
    <w:r w:rsidR="00A220AD">
      <w:rPr>
        <w:rStyle w:val="Seitenzahl"/>
        <w:noProof/>
        <w:szCs w:val="21"/>
      </w:rPr>
      <w:t>- 16 -</w:t>
    </w:r>
    <w:r w:rsidRPr="00882698">
      <w:rPr>
        <w:rStyle w:val="Seitenzahl"/>
        <w:szCs w:val="21"/>
      </w:rPr>
      <w:fldChar w:fldCharType="end"/>
    </w:r>
  </w:p>
  <w:p w14:paraId="5B8A948D" w14:textId="1FAF9A15" w:rsidR="004079C5" w:rsidRPr="004C14F8" w:rsidRDefault="004079C5" w:rsidP="00067A8B">
    <w:pPr>
      <w:jc w:val="right"/>
      <w:rPr>
        <w:szCs w:val="21"/>
        <w:u w:val="single"/>
      </w:rPr>
    </w:pPr>
    <w:r w:rsidRPr="004C14F8">
      <w:rPr>
        <w:szCs w:val="21"/>
        <w:u w:val="single"/>
      </w:rPr>
      <w:t>Anlage </w:t>
    </w:r>
    <w:r w:rsidR="00AC37D9">
      <w:rPr>
        <w:szCs w:val="21"/>
        <w:u w:val="single"/>
      </w:rPr>
      <w:t>A</w:t>
    </w:r>
    <w:r w:rsidR="00E23A0F">
      <w:rPr>
        <w:szCs w:val="21"/>
        <w:u w:val="single"/>
      </w:rPr>
      <w:t xml:space="preserve"> </w:t>
    </w:r>
    <w:r w:rsidRPr="004C14F8">
      <w:rPr>
        <w:szCs w:val="21"/>
        <w:u w:val="single"/>
      </w:rPr>
      <w:t xml:space="preserve">zum IP-Übertragungsvertrag </w:t>
    </w:r>
  </w:p>
  <w:p w14:paraId="6E71CAAC" w14:textId="77777777" w:rsidR="004079C5" w:rsidRPr="006659FB" w:rsidRDefault="004079C5">
    <w:pPr>
      <w:pStyle w:val="Kopfzeile"/>
      <w:rPr>
        <w:szCs w:val="21"/>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D5C3E" w14:textId="77777777" w:rsidR="004079C5" w:rsidRPr="006659FB" w:rsidRDefault="004079C5" w:rsidP="00067A8B">
    <w:pPr>
      <w:jc w:val="right"/>
      <w:rPr>
        <w:b/>
        <w:szCs w:val="21"/>
      </w:rPr>
    </w:pPr>
    <w:r w:rsidRPr="006659FB">
      <w:rPr>
        <w:b/>
        <w:szCs w:val="21"/>
      </w:rPr>
      <w:t>Anlage </w:t>
    </w:r>
    <w:proofErr w:type="gramStart"/>
    <w:r>
      <w:rPr>
        <w:b/>
        <w:szCs w:val="21"/>
      </w:rPr>
      <w:t>P(</w:t>
    </w:r>
    <w:proofErr w:type="gramEnd"/>
    <w:r>
      <w:rPr>
        <w:b/>
        <w:szCs w:val="21"/>
      </w:rPr>
      <w:t>4)</w:t>
    </w:r>
    <w:r w:rsidRPr="006659FB">
      <w:rPr>
        <w:b/>
        <w:szCs w:val="21"/>
      </w:rPr>
      <w:t xml:space="preserve"> zum </w:t>
    </w:r>
    <w:r>
      <w:rPr>
        <w:b/>
        <w:szCs w:val="21"/>
      </w:rPr>
      <w:t>IP-Übertragungsvertrag</w:t>
    </w:r>
    <w:r w:rsidRPr="006659FB">
      <w:rPr>
        <w:b/>
        <w:szCs w:val="21"/>
      </w:rPr>
      <w:t xml:space="preserve"> [____]</w:t>
    </w:r>
  </w:p>
  <w:p w14:paraId="6C3890E2" w14:textId="77777777" w:rsidR="004079C5" w:rsidRDefault="004079C5">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86F2" w14:textId="77777777" w:rsidR="00E23A0F" w:rsidRPr="00882698" w:rsidRDefault="00E23A0F" w:rsidP="00E23A0F">
    <w:pPr>
      <w:pStyle w:val="Kopfzeile"/>
      <w:framePr w:wrap="around" w:vAnchor="text" w:hAnchor="margin" w:xAlign="center" w:y="1"/>
      <w:rPr>
        <w:rStyle w:val="Seitenzahl"/>
        <w:szCs w:val="21"/>
      </w:rPr>
    </w:pPr>
    <w:r w:rsidRPr="00882698">
      <w:rPr>
        <w:rStyle w:val="Seitenzahl"/>
        <w:szCs w:val="21"/>
      </w:rPr>
      <w:fldChar w:fldCharType="begin"/>
    </w:r>
    <w:r w:rsidRPr="00882698">
      <w:rPr>
        <w:rStyle w:val="Seitenzahl"/>
        <w:szCs w:val="21"/>
      </w:rPr>
      <w:instrText xml:space="preserve">PAGE  </w:instrText>
    </w:r>
    <w:r w:rsidRPr="00882698">
      <w:rPr>
        <w:rStyle w:val="Seitenzahl"/>
        <w:szCs w:val="21"/>
      </w:rPr>
      <w:fldChar w:fldCharType="separate"/>
    </w:r>
    <w:r>
      <w:rPr>
        <w:rStyle w:val="Seitenzahl"/>
        <w:szCs w:val="21"/>
      </w:rPr>
      <w:t>- 15 -</w:t>
    </w:r>
    <w:r w:rsidRPr="00882698">
      <w:rPr>
        <w:rStyle w:val="Seitenzahl"/>
        <w:szCs w:val="21"/>
      </w:rPr>
      <w:fldChar w:fldCharType="end"/>
    </w:r>
  </w:p>
  <w:p w14:paraId="7AE3DACF" w14:textId="6E09571B" w:rsidR="00E23A0F" w:rsidRPr="004C14F8" w:rsidRDefault="00E23A0F" w:rsidP="00E23A0F">
    <w:pPr>
      <w:jc w:val="right"/>
      <w:rPr>
        <w:szCs w:val="21"/>
        <w:u w:val="single"/>
      </w:rPr>
    </w:pPr>
    <w:r w:rsidRPr="004C14F8">
      <w:rPr>
        <w:szCs w:val="21"/>
        <w:u w:val="single"/>
      </w:rPr>
      <w:t>Anlage </w:t>
    </w:r>
    <w:r>
      <w:rPr>
        <w:szCs w:val="21"/>
        <w:u w:val="single"/>
      </w:rPr>
      <w:t xml:space="preserve">B </w:t>
    </w:r>
    <w:r w:rsidRPr="004C14F8">
      <w:rPr>
        <w:szCs w:val="21"/>
        <w:u w:val="single"/>
      </w:rPr>
      <w:t xml:space="preserve">zum IP-Übertragungsvertrag </w:t>
    </w:r>
  </w:p>
  <w:p w14:paraId="124E42CB" w14:textId="77777777" w:rsidR="00E23A0F" w:rsidRPr="006659FB" w:rsidRDefault="00E23A0F" w:rsidP="00E23A0F">
    <w:pPr>
      <w:pStyle w:val="Kopfzeile"/>
      <w:rPr>
        <w:szCs w:val="21"/>
      </w:rPr>
    </w:pPr>
  </w:p>
  <w:p w14:paraId="72F87E3B" w14:textId="77777777" w:rsidR="00E23A0F" w:rsidRPr="006659FB" w:rsidRDefault="00E23A0F">
    <w:pPr>
      <w:pStyle w:val="Kopfzeile"/>
      <w:rPr>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608D3A"/>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9F09E9C"/>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594E652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326CD0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A16C493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7AEEC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BA20D5A"/>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12C7CA"/>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3E2ACC"/>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989C11AC"/>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9910DC"/>
    <w:multiLevelType w:val="hybridMultilevel"/>
    <w:tmpl w:val="3910652A"/>
    <w:lvl w:ilvl="0" w:tplc="578AAE18">
      <w:start w:val="1"/>
      <w:numFmt w:val="upperLetter"/>
      <w:pStyle w:val="Ebene1A"/>
      <w:lvlText w:val="(%1)"/>
      <w:lvlJc w:val="left"/>
      <w:pPr>
        <w:tabs>
          <w:tab w:val="num" w:pos="0"/>
        </w:tabs>
        <w:ind w:left="720" w:hanging="720"/>
      </w:pPr>
      <w:rPr>
        <w:rFonts w:ascii="Arial" w:hAnsi="Arial" w:cs="SimSun" w:hint="default"/>
        <w:b w:val="0"/>
        <w:i w:val="0"/>
        <w:sz w:val="21"/>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077846EE"/>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BA43552"/>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18437C69"/>
    <w:multiLevelType w:val="multilevel"/>
    <w:tmpl w:val="2AB4B158"/>
    <w:lvl w:ilvl="0">
      <w:start w:val="1"/>
      <w:numFmt w:val="decimal"/>
      <w:pStyle w:val="berschriftnummeriert"/>
      <w:lvlText w:val="%1."/>
      <w:lvlJc w:val="left"/>
      <w:pPr>
        <w:tabs>
          <w:tab w:val="num" w:pos="720"/>
        </w:tabs>
        <w:ind w:left="720" w:hanging="720"/>
      </w:pPr>
      <w:rPr>
        <w:rFonts w:ascii="Arial Fett" w:hAnsi="Arial Fett" w:hint="default"/>
        <w:b/>
        <w:i w:val="0"/>
        <w:caps/>
        <w:sz w:val="21"/>
      </w:rPr>
    </w:lvl>
    <w:lvl w:ilvl="1">
      <w:start w:val="1"/>
      <w:numFmt w:val="decimal"/>
      <w:pStyle w:val="Ebene111"/>
      <w:lvlText w:val="%1.%2"/>
      <w:lvlJc w:val="left"/>
      <w:pPr>
        <w:tabs>
          <w:tab w:val="num" w:pos="720"/>
        </w:tabs>
        <w:ind w:left="720" w:hanging="720"/>
      </w:pPr>
      <w:rPr>
        <w:rFonts w:ascii="Arial" w:hAnsi="Arial" w:hint="default"/>
        <w:b w:val="0"/>
        <w:i w:val="0"/>
        <w:sz w:val="21"/>
      </w:rPr>
    </w:lvl>
    <w:lvl w:ilvl="2">
      <w:start w:val="1"/>
      <w:numFmt w:val="lowerLetter"/>
      <w:pStyle w:val="Ebene2a"/>
      <w:lvlText w:val="(%3)"/>
      <w:lvlJc w:val="left"/>
      <w:pPr>
        <w:tabs>
          <w:tab w:val="num" w:pos="1440"/>
        </w:tabs>
        <w:ind w:left="1440" w:hanging="720"/>
      </w:pPr>
      <w:rPr>
        <w:rFonts w:hint="default"/>
        <w:b w:val="0"/>
      </w:rPr>
    </w:lvl>
    <w:lvl w:ilvl="3">
      <w:start w:val="1"/>
      <w:numFmt w:val="lowerRoman"/>
      <w:pStyle w:val="Ebene3i"/>
      <w:lvlText w:val="(%4)"/>
      <w:lvlJc w:val="left"/>
      <w:pPr>
        <w:tabs>
          <w:tab w:val="num" w:pos="2160"/>
        </w:tabs>
        <w:ind w:left="2160" w:hanging="720"/>
      </w:pPr>
      <w:rPr>
        <w:rFonts w:hint="default"/>
      </w:rPr>
    </w:lvl>
    <w:lvl w:ilvl="4">
      <w:start w:val="1"/>
      <w:numFmt w:val="upperLetter"/>
      <w:pStyle w:val="Ebene4A"/>
      <w:lvlText w:val="(%5)"/>
      <w:lvlJc w:val="left"/>
      <w:pPr>
        <w:tabs>
          <w:tab w:val="num" w:pos="2880"/>
        </w:tabs>
        <w:ind w:left="2880" w:hanging="720"/>
      </w:pPr>
      <w:rPr>
        <w:rFonts w:hint="default"/>
      </w:rPr>
    </w:lvl>
    <w:lvl w:ilvl="5">
      <w:start w:val="1"/>
      <w:numFmt w:val="decimal"/>
      <w:lvlRestart w:val="2"/>
      <w:lvlText w:val="%1.%2.%6"/>
      <w:lvlJc w:val="left"/>
      <w:pPr>
        <w:tabs>
          <w:tab w:val="num" w:pos="720"/>
        </w:tabs>
        <w:ind w:left="720" w:hanging="720"/>
      </w:pPr>
      <w:rPr>
        <w:rFonts w:hint="default"/>
      </w:rPr>
    </w:lvl>
    <w:lvl w:ilvl="6">
      <w:start w:val="1"/>
      <w:numFmt w:val="lowerLetter"/>
      <w:lvlText w:val="(%7)"/>
      <w:lvlJc w:val="left"/>
      <w:pPr>
        <w:tabs>
          <w:tab w:val="num" w:pos="2160"/>
        </w:tabs>
        <w:ind w:left="2160" w:hanging="720"/>
      </w:pPr>
      <w:rPr>
        <w:rFonts w:hint="default"/>
      </w:rPr>
    </w:lvl>
    <w:lvl w:ilvl="7">
      <w:start w:val="1"/>
      <w:numFmt w:val="lowerRoman"/>
      <w:lvlRestart w:val="5"/>
      <w:lvlText w:val="(%8)"/>
      <w:lvlJc w:val="left"/>
      <w:pPr>
        <w:tabs>
          <w:tab w:val="num" w:pos="2880"/>
        </w:tabs>
        <w:ind w:left="2880" w:hanging="720"/>
      </w:pPr>
      <w:rPr>
        <w:rFonts w:hint="default"/>
      </w:rPr>
    </w:lvl>
    <w:lvl w:ilvl="8">
      <w:start w:val="1"/>
      <w:numFmt w:val="decimal"/>
      <w:lvlRestart w:val="6"/>
      <w:lvlText w:val="%1.%2.%6.%9"/>
      <w:lvlJc w:val="left"/>
      <w:pPr>
        <w:tabs>
          <w:tab w:val="num" w:pos="2160"/>
        </w:tabs>
        <w:ind w:left="2160" w:hanging="629"/>
      </w:pPr>
      <w:rPr>
        <w:rFonts w:hint="default"/>
      </w:rPr>
    </w:lvl>
  </w:abstractNum>
  <w:abstractNum w:abstractNumId="14" w15:restartNumberingAfterBreak="0">
    <w:nsid w:val="5711786F"/>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B2F50F5"/>
    <w:multiLevelType w:val="hybridMultilevel"/>
    <w:tmpl w:val="0E5AF6E6"/>
    <w:lvl w:ilvl="0" w:tplc="6DBE704C">
      <w:start w:val="1"/>
      <w:numFmt w:val="decimal"/>
      <w:lvlText w:val="%1."/>
      <w:lvlJc w:val="left"/>
      <w:pPr>
        <w:tabs>
          <w:tab w:val="num" w:pos="709"/>
        </w:tabs>
        <w:ind w:left="709" w:hanging="70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6FA971DE"/>
    <w:multiLevelType w:val="multilevel"/>
    <w:tmpl w:val="64CA173E"/>
    <w:lvl w:ilvl="0">
      <w:start w:val="1"/>
      <w:numFmt w:val="decimal"/>
      <w:lvlText w:val="%1."/>
      <w:lvlJc w:val="left"/>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pStyle w:val="berschrift3"/>
      <w:lvlText w:val="(%3)"/>
      <w:lvlJc w:val="left"/>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Roman"/>
      <w:pStyle w:val="berschrift4"/>
      <w:lvlText w:val="(%4)"/>
      <w:lvlJc w:val="left"/>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pStyle w:val="berschrift5"/>
      <w:lvlText w:val="(%5)"/>
      <w:lvlJc w:val="left"/>
      <w:rPr>
        <w:rFonts w:hint="default"/>
        <w:b w:val="0"/>
        <w:i w:val="0"/>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ordinal"/>
      <w:lvlText w:val="%6"/>
      <w:lvlJc w:val="cente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ordinal"/>
      <w:lvlText w:val="%7"/>
      <w:lvlJc w:val="cente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ordinal"/>
      <w:lvlText w:val="%8"/>
      <w:lvlJc w:val="left"/>
      <w:rPr>
        <w:rFonts w:hint="default"/>
        <w:caps w:val="0"/>
        <w:strike w:val="0"/>
        <w:dstrike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ordinal"/>
      <w:lvlText w:val="%9"/>
      <w:lvlJc w:val="left"/>
      <w:rPr>
        <w:rFonts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7C924877"/>
    <w:multiLevelType w:val="hybridMultilevel"/>
    <w:tmpl w:val="8F24EAD8"/>
    <w:lvl w:ilvl="0" w:tplc="14F0B2C8">
      <w:start w:val="1"/>
      <w:numFmt w:val="bullet"/>
      <w:lvlText w:val="o"/>
      <w:lvlJc w:val="left"/>
      <w:pPr>
        <w:tabs>
          <w:tab w:val="num" w:pos="2148"/>
        </w:tabs>
        <w:ind w:left="2148" w:hanging="360"/>
      </w:pPr>
      <w:rPr>
        <w:rFonts w:ascii="Courier New" w:hAnsi="Courier New" w:hint="default"/>
        <w:sz w:val="21"/>
      </w:rPr>
    </w:lvl>
    <w:lvl w:ilvl="1" w:tplc="29B0A332">
      <w:start w:val="1"/>
      <w:numFmt w:val="bullet"/>
      <w:lvlText w:val="o"/>
      <w:lvlJc w:val="left"/>
      <w:pPr>
        <w:tabs>
          <w:tab w:val="num" w:pos="2148"/>
        </w:tabs>
        <w:ind w:left="2148" w:hanging="360"/>
      </w:pPr>
      <w:rPr>
        <w:rFonts w:ascii="Courier New" w:hAnsi="Courier New" w:cs="Courier New" w:hint="default"/>
      </w:rPr>
    </w:lvl>
    <w:lvl w:ilvl="2" w:tplc="5E4285E4" w:tentative="1">
      <w:start w:val="1"/>
      <w:numFmt w:val="bullet"/>
      <w:lvlText w:val=""/>
      <w:lvlJc w:val="left"/>
      <w:pPr>
        <w:tabs>
          <w:tab w:val="num" w:pos="2868"/>
        </w:tabs>
        <w:ind w:left="2868" w:hanging="360"/>
      </w:pPr>
      <w:rPr>
        <w:rFonts w:ascii="Wingdings" w:hAnsi="Wingdings" w:hint="default"/>
      </w:rPr>
    </w:lvl>
    <w:lvl w:ilvl="3" w:tplc="113C7224" w:tentative="1">
      <w:start w:val="1"/>
      <w:numFmt w:val="bullet"/>
      <w:lvlText w:val=""/>
      <w:lvlJc w:val="left"/>
      <w:pPr>
        <w:tabs>
          <w:tab w:val="num" w:pos="3588"/>
        </w:tabs>
        <w:ind w:left="3588" w:hanging="360"/>
      </w:pPr>
      <w:rPr>
        <w:rFonts w:ascii="Symbol" w:hAnsi="Symbol" w:hint="default"/>
      </w:rPr>
    </w:lvl>
    <w:lvl w:ilvl="4" w:tplc="3994720A" w:tentative="1">
      <w:start w:val="1"/>
      <w:numFmt w:val="bullet"/>
      <w:lvlText w:val="o"/>
      <w:lvlJc w:val="left"/>
      <w:pPr>
        <w:tabs>
          <w:tab w:val="num" w:pos="4308"/>
        </w:tabs>
        <w:ind w:left="4308" w:hanging="360"/>
      </w:pPr>
      <w:rPr>
        <w:rFonts w:ascii="Courier New" w:hAnsi="Courier New" w:cs="Courier New" w:hint="default"/>
      </w:rPr>
    </w:lvl>
    <w:lvl w:ilvl="5" w:tplc="6B02BABC" w:tentative="1">
      <w:start w:val="1"/>
      <w:numFmt w:val="bullet"/>
      <w:lvlText w:val=""/>
      <w:lvlJc w:val="left"/>
      <w:pPr>
        <w:tabs>
          <w:tab w:val="num" w:pos="5028"/>
        </w:tabs>
        <w:ind w:left="5028" w:hanging="360"/>
      </w:pPr>
      <w:rPr>
        <w:rFonts w:ascii="Wingdings" w:hAnsi="Wingdings" w:hint="default"/>
      </w:rPr>
    </w:lvl>
    <w:lvl w:ilvl="6" w:tplc="42E0E96C" w:tentative="1">
      <w:start w:val="1"/>
      <w:numFmt w:val="bullet"/>
      <w:lvlText w:val=""/>
      <w:lvlJc w:val="left"/>
      <w:pPr>
        <w:tabs>
          <w:tab w:val="num" w:pos="5748"/>
        </w:tabs>
        <w:ind w:left="5748" w:hanging="360"/>
      </w:pPr>
      <w:rPr>
        <w:rFonts w:ascii="Symbol" w:hAnsi="Symbol" w:hint="default"/>
      </w:rPr>
    </w:lvl>
    <w:lvl w:ilvl="7" w:tplc="67A46E34" w:tentative="1">
      <w:start w:val="1"/>
      <w:numFmt w:val="bullet"/>
      <w:lvlText w:val="o"/>
      <w:lvlJc w:val="left"/>
      <w:pPr>
        <w:tabs>
          <w:tab w:val="num" w:pos="6468"/>
        </w:tabs>
        <w:ind w:left="6468" w:hanging="360"/>
      </w:pPr>
      <w:rPr>
        <w:rFonts w:ascii="Courier New" w:hAnsi="Courier New" w:cs="Courier New" w:hint="default"/>
      </w:rPr>
    </w:lvl>
    <w:lvl w:ilvl="8" w:tplc="2774116E" w:tentative="1">
      <w:start w:val="1"/>
      <w:numFmt w:val="bullet"/>
      <w:lvlText w:val=""/>
      <w:lvlJc w:val="left"/>
      <w:pPr>
        <w:tabs>
          <w:tab w:val="num" w:pos="7188"/>
        </w:tabs>
        <w:ind w:left="7188" w:hanging="360"/>
      </w:pPr>
      <w:rPr>
        <w:rFonts w:ascii="Wingdings" w:hAnsi="Wingdings" w:hint="default"/>
      </w:rPr>
    </w:lvl>
  </w:abstractNum>
  <w:num w:numId="1" w16cid:durableId="1963342093">
    <w:abstractNumId w:val="15"/>
  </w:num>
  <w:num w:numId="2" w16cid:durableId="1667324595">
    <w:abstractNumId w:val="4"/>
  </w:num>
  <w:num w:numId="3" w16cid:durableId="1102603144">
    <w:abstractNumId w:val="9"/>
  </w:num>
  <w:num w:numId="4" w16cid:durableId="421992723">
    <w:abstractNumId w:val="7"/>
  </w:num>
  <w:num w:numId="5" w16cid:durableId="471757875">
    <w:abstractNumId w:val="6"/>
  </w:num>
  <w:num w:numId="6" w16cid:durableId="198207454">
    <w:abstractNumId w:val="5"/>
  </w:num>
  <w:num w:numId="7" w16cid:durableId="2102797302">
    <w:abstractNumId w:val="8"/>
  </w:num>
  <w:num w:numId="8" w16cid:durableId="1394693021">
    <w:abstractNumId w:val="3"/>
  </w:num>
  <w:num w:numId="9" w16cid:durableId="1800876724">
    <w:abstractNumId w:val="2"/>
  </w:num>
  <w:num w:numId="10" w16cid:durableId="1525828895">
    <w:abstractNumId w:val="1"/>
  </w:num>
  <w:num w:numId="11" w16cid:durableId="1809979099">
    <w:abstractNumId w:val="0"/>
  </w:num>
  <w:num w:numId="12" w16cid:durableId="160051571">
    <w:abstractNumId w:val="16"/>
  </w:num>
  <w:num w:numId="13" w16cid:durableId="1305895350">
    <w:abstractNumId w:val="12"/>
  </w:num>
  <w:num w:numId="14" w16cid:durableId="1029571115">
    <w:abstractNumId w:val="14"/>
  </w:num>
  <w:num w:numId="15" w16cid:durableId="1372268469">
    <w:abstractNumId w:val="11"/>
  </w:num>
  <w:num w:numId="16" w16cid:durableId="280454834">
    <w:abstractNumId w:val="13"/>
  </w:num>
  <w:num w:numId="17" w16cid:durableId="2079596757">
    <w:abstractNumId w:val="10"/>
  </w:num>
  <w:num w:numId="18" w16cid:durableId="1007707771">
    <w:abstractNumId w:val="10"/>
    <w:lvlOverride w:ilvl="0">
      <w:startOverride w:val="1"/>
    </w:lvlOverride>
  </w:num>
  <w:num w:numId="19" w16cid:durableId="1297953714">
    <w:abstractNumId w:val="13"/>
  </w:num>
  <w:num w:numId="20" w16cid:durableId="1655143623">
    <w:abstractNumId w:val="13"/>
  </w:num>
  <w:num w:numId="21" w16cid:durableId="664207861">
    <w:abstractNumId w:val="10"/>
  </w:num>
  <w:num w:numId="22" w16cid:durableId="845754113">
    <w:abstractNumId w:val="13"/>
  </w:num>
  <w:num w:numId="23" w16cid:durableId="1929001087">
    <w:abstractNumId w:val="13"/>
  </w:num>
  <w:num w:numId="24" w16cid:durableId="529295470">
    <w:abstractNumId w:val="13"/>
  </w:num>
  <w:num w:numId="25" w16cid:durableId="315453898">
    <w:abstractNumId w:val="13"/>
  </w:num>
  <w:num w:numId="26" w16cid:durableId="464080509">
    <w:abstractNumId w:val="13"/>
  </w:num>
  <w:num w:numId="27" w16cid:durableId="1336499052">
    <w:abstractNumId w:val="13"/>
  </w:num>
  <w:num w:numId="28" w16cid:durableId="435246714">
    <w:abstractNumId w:val="13"/>
  </w:num>
  <w:num w:numId="29" w16cid:durableId="1148089398">
    <w:abstractNumId w:val="13"/>
  </w:num>
  <w:num w:numId="30" w16cid:durableId="2146585628">
    <w:abstractNumId w:val="13"/>
  </w:num>
  <w:num w:numId="31" w16cid:durableId="621423246">
    <w:abstractNumId w:val="13"/>
  </w:num>
  <w:num w:numId="32" w16cid:durableId="973488790">
    <w:abstractNumId w:val="13"/>
  </w:num>
  <w:num w:numId="33" w16cid:durableId="845051206">
    <w:abstractNumId w:val="13"/>
  </w:num>
  <w:num w:numId="34" w16cid:durableId="1194227551">
    <w:abstractNumId w:val="13"/>
  </w:num>
  <w:num w:numId="35" w16cid:durableId="914322970">
    <w:abstractNumId w:val="13"/>
  </w:num>
  <w:num w:numId="36" w16cid:durableId="516651944">
    <w:abstractNumId w:val="17"/>
  </w:num>
  <w:num w:numId="37" w16cid:durableId="9360136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6"/>
  <w:embedSystemFonts/>
  <w:bordersDoNotSurroundHeader/>
  <w:bordersDoNotSurroundFooter/>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autoHyphenation/>
  <w:hyphenationZone w:val="142"/>
  <w:doNotHyphenateCaps/>
  <w:drawingGridHorizontalSpacing w:val="105"/>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Number" w:val="15559473"/>
    <w:docVar w:name="DocNumberVersion" w:val="15559473v1"/>
    <w:docVar w:name="OFFICEEVENTSDISABLED" w:val="001000/20170117083210"/>
  </w:docVars>
  <w:rsids>
    <w:rsidRoot w:val="008D348D"/>
    <w:rsid w:val="00024EAF"/>
    <w:rsid w:val="00041086"/>
    <w:rsid w:val="00042D30"/>
    <w:rsid w:val="00050C28"/>
    <w:rsid w:val="00054269"/>
    <w:rsid w:val="00056BD8"/>
    <w:rsid w:val="00060800"/>
    <w:rsid w:val="000669D4"/>
    <w:rsid w:val="00067A8B"/>
    <w:rsid w:val="00070A0A"/>
    <w:rsid w:val="0007207C"/>
    <w:rsid w:val="00075A46"/>
    <w:rsid w:val="00084432"/>
    <w:rsid w:val="00086468"/>
    <w:rsid w:val="0009140D"/>
    <w:rsid w:val="00096082"/>
    <w:rsid w:val="00096809"/>
    <w:rsid w:val="000A1D93"/>
    <w:rsid w:val="000A491D"/>
    <w:rsid w:val="000B1DF3"/>
    <w:rsid w:val="000C0DAF"/>
    <w:rsid w:val="000C1DD4"/>
    <w:rsid w:val="000C5AE5"/>
    <w:rsid w:val="000D024C"/>
    <w:rsid w:val="000D1298"/>
    <w:rsid w:val="000E4E59"/>
    <w:rsid w:val="000F254B"/>
    <w:rsid w:val="000F58EF"/>
    <w:rsid w:val="00113C50"/>
    <w:rsid w:val="0012096A"/>
    <w:rsid w:val="001536EB"/>
    <w:rsid w:val="001615DB"/>
    <w:rsid w:val="001642C6"/>
    <w:rsid w:val="00172BCF"/>
    <w:rsid w:val="001A1616"/>
    <w:rsid w:val="001A3D41"/>
    <w:rsid w:val="001A3DF8"/>
    <w:rsid w:val="001A6FFB"/>
    <w:rsid w:val="001B5726"/>
    <w:rsid w:val="001B59FC"/>
    <w:rsid w:val="001B6C35"/>
    <w:rsid w:val="001C316B"/>
    <w:rsid w:val="001C3489"/>
    <w:rsid w:val="001C6697"/>
    <w:rsid w:val="001F6A37"/>
    <w:rsid w:val="0020448B"/>
    <w:rsid w:val="00205CB6"/>
    <w:rsid w:val="002103B4"/>
    <w:rsid w:val="002112E3"/>
    <w:rsid w:val="00214764"/>
    <w:rsid w:val="0022086E"/>
    <w:rsid w:val="00221212"/>
    <w:rsid w:val="002236D1"/>
    <w:rsid w:val="00233F89"/>
    <w:rsid w:val="00234C16"/>
    <w:rsid w:val="002459AC"/>
    <w:rsid w:val="00274E53"/>
    <w:rsid w:val="00277DE2"/>
    <w:rsid w:val="0028609F"/>
    <w:rsid w:val="00290391"/>
    <w:rsid w:val="0029128E"/>
    <w:rsid w:val="00297159"/>
    <w:rsid w:val="002A242D"/>
    <w:rsid w:val="002A2538"/>
    <w:rsid w:val="002C71BB"/>
    <w:rsid w:val="002E2109"/>
    <w:rsid w:val="002F0BAA"/>
    <w:rsid w:val="002F33F4"/>
    <w:rsid w:val="002F6918"/>
    <w:rsid w:val="00306444"/>
    <w:rsid w:val="00317D41"/>
    <w:rsid w:val="00325089"/>
    <w:rsid w:val="003344CF"/>
    <w:rsid w:val="003411D3"/>
    <w:rsid w:val="00351BDB"/>
    <w:rsid w:val="00353829"/>
    <w:rsid w:val="00353A24"/>
    <w:rsid w:val="00375A8B"/>
    <w:rsid w:val="0038270E"/>
    <w:rsid w:val="00385710"/>
    <w:rsid w:val="003869FA"/>
    <w:rsid w:val="00387785"/>
    <w:rsid w:val="00391B1B"/>
    <w:rsid w:val="00394F6F"/>
    <w:rsid w:val="003A4FBF"/>
    <w:rsid w:val="003A5DC3"/>
    <w:rsid w:val="003B78AA"/>
    <w:rsid w:val="003C5911"/>
    <w:rsid w:val="003C6285"/>
    <w:rsid w:val="003C7EE2"/>
    <w:rsid w:val="003D1044"/>
    <w:rsid w:val="003D76C0"/>
    <w:rsid w:val="003F1403"/>
    <w:rsid w:val="00404675"/>
    <w:rsid w:val="00406067"/>
    <w:rsid w:val="004079C5"/>
    <w:rsid w:val="00407D15"/>
    <w:rsid w:val="00412994"/>
    <w:rsid w:val="00424508"/>
    <w:rsid w:val="0042536A"/>
    <w:rsid w:val="00427919"/>
    <w:rsid w:val="00437203"/>
    <w:rsid w:val="00444A13"/>
    <w:rsid w:val="00447526"/>
    <w:rsid w:val="00455B99"/>
    <w:rsid w:val="00461003"/>
    <w:rsid w:val="00470439"/>
    <w:rsid w:val="004748A9"/>
    <w:rsid w:val="00477CC4"/>
    <w:rsid w:val="004829A6"/>
    <w:rsid w:val="004830B8"/>
    <w:rsid w:val="004B1A76"/>
    <w:rsid w:val="004B4A54"/>
    <w:rsid w:val="004C66D0"/>
    <w:rsid w:val="004D0756"/>
    <w:rsid w:val="004D239D"/>
    <w:rsid w:val="004F275A"/>
    <w:rsid w:val="004F278A"/>
    <w:rsid w:val="004F5E63"/>
    <w:rsid w:val="004F7AC1"/>
    <w:rsid w:val="00502DFB"/>
    <w:rsid w:val="00504245"/>
    <w:rsid w:val="00507569"/>
    <w:rsid w:val="0051666B"/>
    <w:rsid w:val="00522B37"/>
    <w:rsid w:val="005339DA"/>
    <w:rsid w:val="005421EB"/>
    <w:rsid w:val="005470F6"/>
    <w:rsid w:val="00551E13"/>
    <w:rsid w:val="00560E89"/>
    <w:rsid w:val="00576C2C"/>
    <w:rsid w:val="00582154"/>
    <w:rsid w:val="00590D56"/>
    <w:rsid w:val="00590EB4"/>
    <w:rsid w:val="00596FEC"/>
    <w:rsid w:val="005B078C"/>
    <w:rsid w:val="005B509D"/>
    <w:rsid w:val="005C7DF6"/>
    <w:rsid w:val="005D3C61"/>
    <w:rsid w:val="005E24D3"/>
    <w:rsid w:val="005F20C0"/>
    <w:rsid w:val="005F46C3"/>
    <w:rsid w:val="00604D16"/>
    <w:rsid w:val="00607B95"/>
    <w:rsid w:val="00614DBD"/>
    <w:rsid w:val="00637C59"/>
    <w:rsid w:val="00646F36"/>
    <w:rsid w:val="006475C2"/>
    <w:rsid w:val="00653FF1"/>
    <w:rsid w:val="006545B6"/>
    <w:rsid w:val="006644D4"/>
    <w:rsid w:val="006649CA"/>
    <w:rsid w:val="006718C9"/>
    <w:rsid w:val="00683084"/>
    <w:rsid w:val="006903F4"/>
    <w:rsid w:val="006A55F5"/>
    <w:rsid w:val="006B4123"/>
    <w:rsid w:val="006B6237"/>
    <w:rsid w:val="006D01FB"/>
    <w:rsid w:val="006D5878"/>
    <w:rsid w:val="006D7326"/>
    <w:rsid w:val="006E2279"/>
    <w:rsid w:val="006F313E"/>
    <w:rsid w:val="00705652"/>
    <w:rsid w:val="00715364"/>
    <w:rsid w:val="00726CE8"/>
    <w:rsid w:val="00731584"/>
    <w:rsid w:val="007374D3"/>
    <w:rsid w:val="00741E28"/>
    <w:rsid w:val="00741E99"/>
    <w:rsid w:val="0075074B"/>
    <w:rsid w:val="00754F09"/>
    <w:rsid w:val="00755AA1"/>
    <w:rsid w:val="0076138B"/>
    <w:rsid w:val="00763466"/>
    <w:rsid w:val="00787206"/>
    <w:rsid w:val="007919DE"/>
    <w:rsid w:val="007A1175"/>
    <w:rsid w:val="007A2EB0"/>
    <w:rsid w:val="007C6E47"/>
    <w:rsid w:val="007D027D"/>
    <w:rsid w:val="007E26FB"/>
    <w:rsid w:val="007E4570"/>
    <w:rsid w:val="007F008C"/>
    <w:rsid w:val="007F3F6D"/>
    <w:rsid w:val="008030FA"/>
    <w:rsid w:val="00804005"/>
    <w:rsid w:val="00824315"/>
    <w:rsid w:val="00826010"/>
    <w:rsid w:val="00842E93"/>
    <w:rsid w:val="008534FF"/>
    <w:rsid w:val="00857FF0"/>
    <w:rsid w:val="00860157"/>
    <w:rsid w:val="00867391"/>
    <w:rsid w:val="00881871"/>
    <w:rsid w:val="00884352"/>
    <w:rsid w:val="008A0AEC"/>
    <w:rsid w:val="008A107B"/>
    <w:rsid w:val="008A1299"/>
    <w:rsid w:val="008A1ADB"/>
    <w:rsid w:val="008A5C64"/>
    <w:rsid w:val="008A7E6B"/>
    <w:rsid w:val="008B3E71"/>
    <w:rsid w:val="008B7953"/>
    <w:rsid w:val="008C22F1"/>
    <w:rsid w:val="008C36BE"/>
    <w:rsid w:val="008C3DAA"/>
    <w:rsid w:val="008D348D"/>
    <w:rsid w:val="008E5B68"/>
    <w:rsid w:val="008F0659"/>
    <w:rsid w:val="008F2E67"/>
    <w:rsid w:val="00905356"/>
    <w:rsid w:val="0090691F"/>
    <w:rsid w:val="00907163"/>
    <w:rsid w:val="00910A5D"/>
    <w:rsid w:val="00910FAC"/>
    <w:rsid w:val="00921F4C"/>
    <w:rsid w:val="009258CD"/>
    <w:rsid w:val="009312A4"/>
    <w:rsid w:val="00937F1C"/>
    <w:rsid w:val="009508D0"/>
    <w:rsid w:val="00963439"/>
    <w:rsid w:val="00965AD3"/>
    <w:rsid w:val="00976D82"/>
    <w:rsid w:val="00977133"/>
    <w:rsid w:val="00981D7B"/>
    <w:rsid w:val="00984A94"/>
    <w:rsid w:val="0098607E"/>
    <w:rsid w:val="00986A02"/>
    <w:rsid w:val="0099228C"/>
    <w:rsid w:val="009A1337"/>
    <w:rsid w:val="009A2C90"/>
    <w:rsid w:val="009C78B1"/>
    <w:rsid w:val="009E7029"/>
    <w:rsid w:val="00A10DDB"/>
    <w:rsid w:val="00A12582"/>
    <w:rsid w:val="00A13FED"/>
    <w:rsid w:val="00A220AD"/>
    <w:rsid w:val="00A35896"/>
    <w:rsid w:val="00A36E5D"/>
    <w:rsid w:val="00A42C8C"/>
    <w:rsid w:val="00A43FF8"/>
    <w:rsid w:val="00A44A9F"/>
    <w:rsid w:val="00A66BFD"/>
    <w:rsid w:val="00A7193D"/>
    <w:rsid w:val="00A71C99"/>
    <w:rsid w:val="00A738A5"/>
    <w:rsid w:val="00A8041E"/>
    <w:rsid w:val="00A8319A"/>
    <w:rsid w:val="00A905B9"/>
    <w:rsid w:val="00A95961"/>
    <w:rsid w:val="00A97B2C"/>
    <w:rsid w:val="00AA3444"/>
    <w:rsid w:val="00AA7530"/>
    <w:rsid w:val="00AC320B"/>
    <w:rsid w:val="00AC37D9"/>
    <w:rsid w:val="00AE070B"/>
    <w:rsid w:val="00AE0D6C"/>
    <w:rsid w:val="00B07C00"/>
    <w:rsid w:val="00B1655E"/>
    <w:rsid w:val="00B21C68"/>
    <w:rsid w:val="00B34006"/>
    <w:rsid w:val="00B45F4F"/>
    <w:rsid w:val="00B46360"/>
    <w:rsid w:val="00B551F2"/>
    <w:rsid w:val="00B65214"/>
    <w:rsid w:val="00B65A87"/>
    <w:rsid w:val="00B66BFF"/>
    <w:rsid w:val="00B67072"/>
    <w:rsid w:val="00B81A89"/>
    <w:rsid w:val="00B92E9C"/>
    <w:rsid w:val="00BA248E"/>
    <w:rsid w:val="00BA6CA0"/>
    <w:rsid w:val="00BB523F"/>
    <w:rsid w:val="00BC22DC"/>
    <w:rsid w:val="00BE2DC7"/>
    <w:rsid w:val="00BE5632"/>
    <w:rsid w:val="00BF07BA"/>
    <w:rsid w:val="00BF3586"/>
    <w:rsid w:val="00BF41EF"/>
    <w:rsid w:val="00C01002"/>
    <w:rsid w:val="00C0197B"/>
    <w:rsid w:val="00C0438B"/>
    <w:rsid w:val="00C14EF2"/>
    <w:rsid w:val="00C33CD9"/>
    <w:rsid w:val="00C35850"/>
    <w:rsid w:val="00C52570"/>
    <w:rsid w:val="00C556DF"/>
    <w:rsid w:val="00C72274"/>
    <w:rsid w:val="00C76198"/>
    <w:rsid w:val="00C81E8E"/>
    <w:rsid w:val="00C848D0"/>
    <w:rsid w:val="00C91C2D"/>
    <w:rsid w:val="00C95739"/>
    <w:rsid w:val="00CA036B"/>
    <w:rsid w:val="00CA121F"/>
    <w:rsid w:val="00CA3015"/>
    <w:rsid w:val="00CA3AD8"/>
    <w:rsid w:val="00CC400D"/>
    <w:rsid w:val="00CC5D9C"/>
    <w:rsid w:val="00CC7407"/>
    <w:rsid w:val="00CD1682"/>
    <w:rsid w:val="00D0186C"/>
    <w:rsid w:val="00D153AD"/>
    <w:rsid w:val="00D23D27"/>
    <w:rsid w:val="00D2683A"/>
    <w:rsid w:val="00D270C9"/>
    <w:rsid w:val="00D34397"/>
    <w:rsid w:val="00D375F8"/>
    <w:rsid w:val="00D41DB4"/>
    <w:rsid w:val="00D473C3"/>
    <w:rsid w:val="00D52DE5"/>
    <w:rsid w:val="00D62032"/>
    <w:rsid w:val="00D6371F"/>
    <w:rsid w:val="00D64CE4"/>
    <w:rsid w:val="00D65DEA"/>
    <w:rsid w:val="00D66AFE"/>
    <w:rsid w:val="00D676A4"/>
    <w:rsid w:val="00D70311"/>
    <w:rsid w:val="00D722A5"/>
    <w:rsid w:val="00D81FBE"/>
    <w:rsid w:val="00D83139"/>
    <w:rsid w:val="00D83F1E"/>
    <w:rsid w:val="00D939CD"/>
    <w:rsid w:val="00D9767C"/>
    <w:rsid w:val="00DA1F58"/>
    <w:rsid w:val="00DA27B4"/>
    <w:rsid w:val="00DA61D6"/>
    <w:rsid w:val="00DA7FBE"/>
    <w:rsid w:val="00DB09D6"/>
    <w:rsid w:val="00DB2270"/>
    <w:rsid w:val="00DB2409"/>
    <w:rsid w:val="00DB7381"/>
    <w:rsid w:val="00DC061F"/>
    <w:rsid w:val="00DC29C4"/>
    <w:rsid w:val="00DE0516"/>
    <w:rsid w:val="00DF429C"/>
    <w:rsid w:val="00E00029"/>
    <w:rsid w:val="00E04116"/>
    <w:rsid w:val="00E104C5"/>
    <w:rsid w:val="00E17762"/>
    <w:rsid w:val="00E23A0F"/>
    <w:rsid w:val="00E3019B"/>
    <w:rsid w:val="00E42486"/>
    <w:rsid w:val="00E51289"/>
    <w:rsid w:val="00E63716"/>
    <w:rsid w:val="00E65E87"/>
    <w:rsid w:val="00E6722F"/>
    <w:rsid w:val="00E869E2"/>
    <w:rsid w:val="00E9567C"/>
    <w:rsid w:val="00EA0AAE"/>
    <w:rsid w:val="00EA53B9"/>
    <w:rsid w:val="00EA7B66"/>
    <w:rsid w:val="00EB6E1B"/>
    <w:rsid w:val="00EC1F37"/>
    <w:rsid w:val="00EE62FC"/>
    <w:rsid w:val="00EF1108"/>
    <w:rsid w:val="00EF1D67"/>
    <w:rsid w:val="00EF2121"/>
    <w:rsid w:val="00EF2FE0"/>
    <w:rsid w:val="00EF3935"/>
    <w:rsid w:val="00F0392E"/>
    <w:rsid w:val="00F03FC3"/>
    <w:rsid w:val="00F0794F"/>
    <w:rsid w:val="00F07B76"/>
    <w:rsid w:val="00F10766"/>
    <w:rsid w:val="00F11190"/>
    <w:rsid w:val="00F14D98"/>
    <w:rsid w:val="00F23567"/>
    <w:rsid w:val="00F301E0"/>
    <w:rsid w:val="00F34FEA"/>
    <w:rsid w:val="00F56566"/>
    <w:rsid w:val="00F73D55"/>
    <w:rsid w:val="00F90D2E"/>
    <w:rsid w:val="00F92D78"/>
    <w:rsid w:val="00F939EE"/>
    <w:rsid w:val="00FA23E2"/>
    <w:rsid w:val="00FE6A24"/>
  </w:rsids>
  <m:mathPr>
    <m:mathFont m:val="Cambria Math"/>
    <m:brkBin m:val="before"/>
    <m:brkBinSub m:val="--"/>
    <m:smallFrac m:val="0"/>
    <m:dispDef/>
    <m:lMargin m:val="0"/>
    <m:rMargin m:val="0"/>
    <m:defJc m:val="centerGroup"/>
    <m:wrapIndent m:val="1440"/>
    <m:intLim m:val="subSup"/>
    <m:naryLim m:val="undOvr"/>
  </m:mathPr>
  <w:themeFontLang w:val="de-DE"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9ED8D7C"/>
  <w15:chartTrackingRefBased/>
  <w15:docId w15:val="{4755FE4C-F7A2-4C51-BCA5-7B3C4943D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52DE5"/>
    <w:pPr>
      <w:widowControl w:val="0"/>
      <w:autoSpaceDE w:val="0"/>
      <w:autoSpaceDN w:val="0"/>
      <w:adjustRightInd w:val="0"/>
      <w:spacing w:line="360" w:lineRule="auto"/>
    </w:pPr>
    <w:rPr>
      <w:rFonts w:ascii="Arial" w:hAnsi="Arial" w:cs="Arial"/>
      <w:sz w:val="21"/>
    </w:rPr>
  </w:style>
  <w:style w:type="paragraph" w:styleId="berschrift1">
    <w:name w:val="heading 1"/>
    <w:aliases w:val="Heading 1 deutsch"/>
    <w:basedOn w:val="Standard"/>
    <w:next w:val="berschrift1Folgetext"/>
    <w:autoRedefine/>
    <w:qFormat/>
    <w:rsid w:val="00BF07BA"/>
    <w:pPr>
      <w:widowControl/>
      <w:tabs>
        <w:tab w:val="num" w:pos="720"/>
      </w:tabs>
      <w:autoSpaceDE/>
      <w:autoSpaceDN/>
      <w:adjustRightInd/>
      <w:spacing w:after="240"/>
      <w:ind w:left="720" w:hanging="720"/>
      <w:jc w:val="both"/>
      <w:outlineLvl w:val="0"/>
    </w:pPr>
    <w:rPr>
      <w:rFonts w:ascii="Arial Fett" w:hAnsi="Arial Fett"/>
      <w:b/>
      <w:bCs/>
      <w:kern w:val="32"/>
      <w:szCs w:val="32"/>
    </w:rPr>
  </w:style>
  <w:style w:type="paragraph" w:styleId="berschrift2">
    <w:name w:val="heading 2"/>
    <w:basedOn w:val="Standard"/>
    <w:autoRedefine/>
    <w:qFormat/>
    <w:rsid w:val="00D52DE5"/>
    <w:pPr>
      <w:keepNext/>
      <w:numPr>
        <w:ilvl w:val="1"/>
        <w:numId w:val="12"/>
      </w:numPr>
      <w:jc w:val="both"/>
      <w:outlineLvl w:val="1"/>
    </w:pPr>
    <w:rPr>
      <w:bCs/>
      <w:iCs/>
      <w:szCs w:val="28"/>
    </w:rPr>
  </w:style>
  <w:style w:type="paragraph" w:styleId="berschrift3">
    <w:name w:val="heading 3"/>
    <w:basedOn w:val="Standard"/>
    <w:qFormat/>
    <w:rsid w:val="004830B8"/>
    <w:pPr>
      <w:keepNext/>
      <w:numPr>
        <w:ilvl w:val="2"/>
        <w:numId w:val="12"/>
      </w:numPr>
      <w:outlineLvl w:val="2"/>
    </w:pPr>
    <w:rPr>
      <w:bCs/>
      <w:szCs w:val="26"/>
    </w:rPr>
  </w:style>
  <w:style w:type="paragraph" w:styleId="berschrift4">
    <w:name w:val="heading 4"/>
    <w:basedOn w:val="Standard"/>
    <w:link w:val="berschrift4Zchn"/>
    <w:qFormat/>
    <w:rsid w:val="004830B8"/>
    <w:pPr>
      <w:keepNext/>
      <w:numPr>
        <w:ilvl w:val="3"/>
        <w:numId w:val="12"/>
      </w:numPr>
      <w:outlineLvl w:val="3"/>
    </w:pPr>
    <w:rPr>
      <w:rFonts w:cs="Times New Roman"/>
      <w:bCs/>
      <w:szCs w:val="28"/>
    </w:rPr>
  </w:style>
  <w:style w:type="paragraph" w:styleId="berschrift5">
    <w:name w:val="heading 5"/>
    <w:basedOn w:val="Standard"/>
    <w:qFormat/>
    <w:rsid w:val="004830B8"/>
    <w:pPr>
      <w:numPr>
        <w:ilvl w:val="4"/>
        <w:numId w:val="12"/>
      </w:numPr>
      <w:outlineLvl w:val="4"/>
    </w:pPr>
    <w:rPr>
      <w:bCs/>
      <w:iCs/>
      <w:szCs w:val="26"/>
    </w:rPr>
  </w:style>
  <w:style w:type="paragraph" w:styleId="berschrift6">
    <w:name w:val="heading 6"/>
    <w:basedOn w:val="Standard"/>
    <w:next w:val="Standard"/>
    <w:qFormat/>
    <w:rsid w:val="006475C2"/>
    <w:pPr>
      <w:spacing w:before="240" w:after="60"/>
      <w:outlineLvl w:val="5"/>
    </w:pPr>
    <w:rPr>
      <w:rFonts w:ascii="Times New Roman" w:hAnsi="Times New Roman" w:cs="Times New Roman"/>
      <w:b/>
      <w:bCs/>
      <w:sz w:val="22"/>
      <w:szCs w:val="22"/>
    </w:rPr>
  </w:style>
  <w:style w:type="paragraph" w:styleId="berschrift7">
    <w:name w:val="heading 7"/>
    <w:basedOn w:val="Standard"/>
    <w:next w:val="Standard"/>
    <w:qFormat/>
    <w:rsid w:val="00F0794F"/>
    <w:pPr>
      <w:spacing w:before="240" w:after="60"/>
      <w:outlineLvl w:val="6"/>
    </w:pPr>
    <w:rPr>
      <w:rFonts w:ascii="Times New Roman" w:hAnsi="Times New Roman" w:cs="Times New Roman"/>
      <w:sz w:val="24"/>
      <w:szCs w:val="24"/>
    </w:rPr>
  </w:style>
  <w:style w:type="paragraph" w:styleId="berschrift8">
    <w:name w:val="heading 8"/>
    <w:basedOn w:val="Standard"/>
    <w:next w:val="Standard"/>
    <w:qFormat/>
    <w:rsid w:val="00F0794F"/>
    <w:pPr>
      <w:spacing w:before="240" w:after="60"/>
      <w:outlineLvl w:val="7"/>
    </w:pPr>
    <w:rPr>
      <w:rFonts w:ascii="Times New Roman" w:hAnsi="Times New Roman" w:cs="Times New Roman"/>
      <w:i/>
      <w:iCs/>
      <w:sz w:val="24"/>
      <w:szCs w:val="24"/>
    </w:rPr>
  </w:style>
  <w:style w:type="paragraph" w:styleId="berschrift9">
    <w:name w:val="heading 9"/>
    <w:basedOn w:val="Standard"/>
    <w:next w:val="Standard"/>
    <w:qFormat/>
    <w:rsid w:val="00F0794F"/>
    <w:p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rsid w:val="00C95739"/>
    <w:pPr>
      <w:tabs>
        <w:tab w:val="center" w:pos="4536"/>
        <w:tab w:val="right" w:pos="9072"/>
      </w:tabs>
    </w:pPr>
  </w:style>
  <w:style w:type="paragraph" w:styleId="Fuzeile">
    <w:name w:val="footer"/>
    <w:basedOn w:val="Standard"/>
    <w:semiHidden/>
    <w:rsid w:val="00C95739"/>
    <w:pPr>
      <w:tabs>
        <w:tab w:val="center" w:pos="4536"/>
        <w:tab w:val="right" w:pos="9072"/>
      </w:tabs>
    </w:pPr>
  </w:style>
  <w:style w:type="paragraph" w:styleId="Verzeichnis1">
    <w:name w:val="toc 1"/>
    <w:basedOn w:val="Standard"/>
    <w:next w:val="Standard"/>
    <w:autoRedefine/>
    <w:uiPriority w:val="39"/>
    <w:rsid w:val="00787206"/>
    <w:pPr>
      <w:tabs>
        <w:tab w:val="left" w:pos="709"/>
        <w:tab w:val="right" w:leader="dot" w:pos="8925"/>
      </w:tabs>
      <w:ind w:left="735" w:hanging="735"/>
    </w:pPr>
    <w:rPr>
      <w:b/>
      <w:noProof/>
    </w:rPr>
  </w:style>
  <w:style w:type="paragraph" w:styleId="Verzeichnis2">
    <w:name w:val="toc 2"/>
    <w:basedOn w:val="Standard"/>
    <w:next w:val="Standard"/>
    <w:autoRedefine/>
    <w:semiHidden/>
    <w:rsid w:val="00C95739"/>
    <w:pPr>
      <w:tabs>
        <w:tab w:val="left" w:pos="720"/>
        <w:tab w:val="right" w:leader="dot" w:pos="9347"/>
      </w:tabs>
      <w:ind w:left="709" w:hanging="709"/>
    </w:pPr>
  </w:style>
  <w:style w:type="character" w:styleId="Hyperlink">
    <w:name w:val="Hyperlink"/>
    <w:semiHidden/>
    <w:rsid w:val="00C95739"/>
    <w:rPr>
      <w:color w:val="0000FF"/>
      <w:u w:val="single"/>
    </w:rPr>
  </w:style>
  <w:style w:type="paragraph" w:styleId="Beschriftung">
    <w:name w:val="caption"/>
    <w:basedOn w:val="Standard"/>
    <w:next w:val="Standard"/>
    <w:qFormat/>
    <w:rsid w:val="00C95739"/>
    <w:rPr>
      <w:rFonts w:ascii="Arial Fett" w:hAnsi="Arial Fett"/>
      <w:b/>
      <w:bCs/>
    </w:rPr>
  </w:style>
  <w:style w:type="paragraph" w:styleId="Abbildungsverzeichnis">
    <w:name w:val="table of figures"/>
    <w:basedOn w:val="Standard"/>
    <w:next w:val="Standard"/>
    <w:semiHidden/>
    <w:rsid w:val="00C95739"/>
  </w:style>
  <w:style w:type="character" w:customStyle="1" w:styleId="FormatvorlageFett">
    <w:name w:val="Formatvorlage Fett"/>
    <w:semiHidden/>
    <w:rsid w:val="00C95739"/>
    <w:rPr>
      <w:rFonts w:ascii="Arial" w:hAnsi="Arial"/>
      <w:bCs/>
      <w:sz w:val="21"/>
      <w:u w:val="single"/>
    </w:rPr>
  </w:style>
  <w:style w:type="paragraph" w:styleId="Liste">
    <w:name w:val="List"/>
    <w:basedOn w:val="Standard"/>
    <w:semiHidden/>
    <w:rsid w:val="002459AC"/>
    <w:pPr>
      <w:ind w:left="283" w:hanging="283"/>
    </w:pPr>
  </w:style>
  <w:style w:type="paragraph" w:styleId="Liste2">
    <w:name w:val="List 2"/>
    <w:basedOn w:val="Standard"/>
    <w:semiHidden/>
    <w:rsid w:val="002459AC"/>
    <w:pPr>
      <w:ind w:left="566" w:hanging="283"/>
    </w:pPr>
  </w:style>
  <w:style w:type="paragraph" w:styleId="Liste3">
    <w:name w:val="List 3"/>
    <w:basedOn w:val="Standard"/>
    <w:semiHidden/>
    <w:rsid w:val="002459AC"/>
    <w:pPr>
      <w:ind w:left="849" w:hanging="283"/>
    </w:pPr>
  </w:style>
  <w:style w:type="paragraph" w:styleId="Liste4">
    <w:name w:val="List 4"/>
    <w:basedOn w:val="Standard"/>
    <w:semiHidden/>
    <w:rsid w:val="002459AC"/>
    <w:pPr>
      <w:ind w:left="1132" w:hanging="283"/>
    </w:pPr>
  </w:style>
  <w:style w:type="paragraph" w:styleId="Anrede">
    <w:name w:val="Salutation"/>
    <w:basedOn w:val="Standard"/>
    <w:next w:val="Standard"/>
    <w:semiHidden/>
    <w:rsid w:val="002459AC"/>
  </w:style>
  <w:style w:type="paragraph" w:styleId="Textkrper">
    <w:name w:val="Body Text"/>
    <w:basedOn w:val="Standard"/>
    <w:semiHidden/>
    <w:rsid w:val="002459AC"/>
    <w:pPr>
      <w:spacing w:after="120"/>
    </w:pPr>
  </w:style>
  <w:style w:type="paragraph" w:customStyle="1" w:styleId="Absenderadresse">
    <w:name w:val="Absenderadresse"/>
    <w:basedOn w:val="Standard"/>
    <w:semiHidden/>
    <w:rsid w:val="002459AC"/>
  </w:style>
  <w:style w:type="paragraph" w:customStyle="1" w:styleId="Bezugszeile">
    <w:name w:val="Bezugszeile"/>
    <w:basedOn w:val="Textkrper"/>
    <w:semiHidden/>
    <w:rsid w:val="002459AC"/>
  </w:style>
  <w:style w:type="paragraph" w:styleId="Textkrper-Zeileneinzug">
    <w:name w:val="Body Text Indent"/>
    <w:basedOn w:val="Standard"/>
    <w:semiHidden/>
    <w:rsid w:val="002459AC"/>
    <w:pPr>
      <w:spacing w:after="120"/>
      <w:ind w:left="283"/>
    </w:pPr>
  </w:style>
  <w:style w:type="paragraph" w:styleId="Textkrper-Erstzeileneinzug2">
    <w:name w:val="Body Text First Indent 2"/>
    <w:basedOn w:val="Textkrper-Zeileneinzug"/>
    <w:semiHidden/>
    <w:rsid w:val="002459AC"/>
    <w:pPr>
      <w:ind w:firstLine="210"/>
    </w:pPr>
  </w:style>
  <w:style w:type="character" w:styleId="Seitenzahl">
    <w:name w:val="page number"/>
    <w:basedOn w:val="Absatz-Standardschriftart"/>
    <w:semiHidden/>
    <w:rsid w:val="00EC1F37"/>
  </w:style>
  <w:style w:type="paragraph" w:styleId="Textkrper2">
    <w:name w:val="Body Text 2"/>
    <w:basedOn w:val="Standard"/>
    <w:semiHidden/>
    <w:rsid w:val="00596FEC"/>
    <w:pPr>
      <w:spacing w:after="120" w:line="480" w:lineRule="auto"/>
    </w:pPr>
  </w:style>
  <w:style w:type="paragraph" w:customStyle="1" w:styleId="Formatvorlage105ptFettKursivBlockZeilenabstand15Zeilen">
    <w:name w:val="Formatvorlage 105 pt Fett Kursiv Block Zeilenabstand:  15 Zeilen"/>
    <w:basedOn w:val="Standard"/>
    <w:semiHidden/>
    <w:rsid w:val="002F6918"/>
    <w:pPr>
      <w:jc w:val="both"/>
    </w:pPr>
    <w:rPr>
      <w:rFonts w:cs="Times New Roman"/>
      <w:bCs/>
      <w:iCs/>
    </w:rPr>
  </w:style>
  <w:style w:type="paragraph" w:customStyle="1" w:styleId="Formatvorlage105ptFettBlockZeilenabstand15Zeilen">
    <w:name w:val="Formatvorlage 105 pt Fett Block Zeilenabstand:  15 Zeilen"/>
    <w:basedOn w:val="Standard"/>
    <w:link w:val="Formatvorlage105ptFettBlockZeilenabstand15ZeilenZchn"/>
    <w:semiHidden/>
    <w:rsid w:val="002F6918"/>
    <w:pPr>
      <w:jc w:val="both"/>
    </w:pPr>
    <w:rPr>
      <w:rFonts w:cs="Times New Roman"/>
      <w:bCs/>
    </w:rPr>
  </w:style>
  <w:style w:type="paragraph" w:customStyle="1" w:styleId="Formatvorlage105ptBlockZeilenabstand15Zeilen">
    <w:name w:val="Formatvorlage 105 pt Block Zeilenabstand:  15 Zeilen"/>
    <w:basedOn w:val="Standard"/>
    <w:semiHidden/>
    <w:rsid w:val="004F5E63"/>
    <w:pPr>
      <w:jc w:val="both"/>
    </w:pPr>
    <w:rPr>
      <w:rFonts w:cs="Times New Roman"/>
      <w:b/>
    </w:rPr>
  </w:style>
  <w:style w:type="character" w:customStyle="1" w:styleId="Formatvorlage105ptFettBlockZeilenabstand15ZeilenZchn">
    <w:name w:val="Formatvorlage 105 pt Fett Block Zeilenabstand:  15 Zeilen Zchn"/>
    <w:link w:val="Formatvorlage105ptFettBlockZeilenabstand15Zeilen"/>
    <w:rsid w:val="004F5E63"/>
    <w:rPr>
      <w:rFonts w:ascii="Arial" w:hAnsi="Arial"/>
      <w:bCs/>
      <w:sz w:val="21"/>
      <w:lang w:val="de-DE" w:eastAsia="de-DE" w:bidi="ar-SA"/>
    </w:rPr>
  </w:style>
  <w:style w:type="character" w:customStyle="1" w:styleId="BesuchterHyperlink">
    <w:name w:val="BesuchterHyperlink"/>
    <w:semiHidden/>
    <w:rsid w:val="001A3D41"/>
    <w:rPr>
      <w:color w:val="800080"/>
      <w:u w:val="single"/>
    </w:rPr>
  </w:style>
  <w:style w:type="paragraph" w:customStyle="1" w:styleId="berschrift3Text">
    <w:name w:val="Überschrift 3 Text"/>
    <w:basedOn w:val="Standard"/>
    <w:semiHidden/>
    <w:rsid w:val="00B46360"/>
    <w:pPr>
      <w:shd w:val="clear" w:color="auto" w:fill="FFFFFF"/>
      <w:ind w:left="1440"/>
      <w:jc w:val="both"/>
    </w:pPr>
    <w:rPr>
      <w:szCs w:val="22"/>
    </w:rPr>
  </w:style>
  <w:style w:type="paragraph" w:customStyle="1" w:styleId="berschrift4Folgetext">
    <w:name w:val="Überschrift 4 Folgetext"/>
    <w:basedOn w:val="Standard"/>
    <w:semiHidden/>
    <w:rsid w:val="004829A6"/>
    <w:pPr>
      <w:shd w:val="clear" w:color="auto" w:fill="FFFFFF"/>
      <w:ind w:left="2160"/>
      <w:jc w:val="both"/>
    </w:pPr>
    <w:rPr>
      <w:szCs w:val="22"/>
    </w:rPr>
  </w:style>
  <w:style w:type="paragraph" w:customStyle="1" w:styleId="berschrift5Folgetext">
    <w:name w:val="Überschrift 5 Folgetext"/>
    <w:basedOn w:val="berschrift4Folgetext"/>
    <w:semiHidden/>
    <w:rsid w:val="004829A6"/>
    <w:pPr>
      <w:ind w:left="2880"/>
    </w:pPr>
  </w:style>
  <w:style w:type="paragraph" w:customStyle="1" w:styleId="berschrift1Folgetext">
    <w:name w:val="Überschrift 1 Folgetext"/>
    <w:basedOn w:val="berschrift3Text"/>
    <w:link w:val="berschrift1FolgetextZchnZchn"/>
    <w:semiHidden/>
    <w:rsid w:val="00406067"/>
    <w:pPr>
      <w:ind w:left="720"/>
    </w:pPr>
  </w:style>
  <w:style w:type="character" w:customStyle="1" w:styleId="berschrift4Zchn">
    <w:name w:val="Überschrift 4 Zchn"/>
    <w:link w:val="berschrift4"/>
    <w:rsid w:val="004830B8"/>
    <w:rPr>
      <w:rFonts w:ascii="Arial" w:hAnsi="Arial"/>
      <w:bCs/>
      <w:sz w:val="21"/>
      <w:szCs w:val="28"/>
      <w:lang w:val="de-DE" w:eastAsia="de-DE" w:bidi="ar-SA"/>
    </w:rPr>
  </w:style>
  <w:style w:type="character" w:customStyle="1" w:styleId="berschrift1FolgetextZchnZchn">
    <w:name w:val="Überschrift 1 Folgetext Zchn Zchn"/>
    <w:link w:val="berschrift1Folgetext"/>
    <w:rsid w:val="00353A24"/>
    <w:rPr>
      <w:rFonts w:ascii="Arial" w:hAnsi="Arial" w:cs="Arial"/>
      <w:bCs/>
      <w:sz w:val="21"/>
      <w:szCs w:val="22"/>
      <w:lang w:val="de-DE" w:eastAsia="de-DE" w:bidi="ar-SA"/>
    </w:rPr>
  </w:style>
  <w:style w:type="paragraph" w:customStyle="1" w:styleId="FormatvorlageTextkrper105pt">
    <w:name w:val="Formatvorlage Textkörper + 105 pt"/>
    <w:basedOn w:val="Textkrper"/>
    <w:next w:val="Formatvorlage105ptBlockZeilenabstand15Zeilen"/>
    <w:semiHidden/>
    <w:rsid w:val="001C316B"/>
  </w:style>
  <w:style w:type="paragraph" w:customStyle="1" w:styleId="FormatvorlageTextkrperBlockLinks127cmNach0ptZeilenabsta">
    <w:name w:val="Formatvorlage Textkörper + Block Links:  127 cm Nach:  0 pt Zeilenabsta..."/>
    <w:basedOn w:val="Textkrper"/>
    <w:semiHidden/>
    <w:rsid w:val="001C316B"/>
    <w:pPr>
      <w:spacing w:after="0"/>
      <w:ind w:left="720"/>
      <w:jc w:val="both"/>
    </w:pPr>
    <w:rPr>
      <w:rFonts w:cs="Times New Roman"/>
    </w:rPr>
  </w:style>
  <w:style w:type="paragraph" w:customStyle="1" w:styleId="Textkrperneu">
    <w:name w:val="Textkörperneu"/>
    <w:basedOn w:val="Standard"/>
    <w:semiHidden/>
    <w:rsid w:val="001C316B"/>
    <w:pPr>
      <w:ind w:left="720"/>
      <w:jc w:val="both"/>
    </w:pPr>
    <w:rPr>
      <w:szCs w:val="21"/>
    </w:rPr>
  </w:style>
  <w:style w:type="numbering" w:styleId="111111">
    <w:name w:val="Outline List 2"/>
    <w:basedOn w:val="KeineListe"/>
    <w:semiHidden/>
    <w:rsid w:val="00F0794F"/>
    <w:pPr>
      <w:numPr>
        <w:numId w:val="13"/>
      </w:numPr>
    </w:pPr>
  </w:style>
  <w:style w:type="numbering" w:styleId="1ai">
    <w:name w:val="Outline List 1"/>
    <w:basedOn w:val="KeineListe"/>
    <w:semiHidden/>
    <w:rsid w:val="00F0794F"/>
    <w:pPr>
      <w:numPr>
        <w:numId w:val="14"/>
      </w:numPr>
    </w:pPr>
  </w:style>
  <w:style w:type="numbering" w:styleId="ArtikelAbschnitt">
    <w:name w:val="Outline List 3"/>
    <w:basedOn w:val="KeineListe"/>
    <w:semiHidden/>
    <w:rsid w:val="00F0794F"/>
    <w:pPr>
      <w:numPr>
        <w:numId w:val="15"/>
      </w:numPr>
    </w:pPr>
  </w:style>
  <w:style w:type="paragraph" w:styleId="Aufzhlungszeichen">
    <w:name w:val="List Bullet"/>
    <w:basedOn w:val="Standard"/>
    <w:semiHidden/>
    <w:rsid w:val="00F0794F"/>
    <w:pPr>
      <w:numPr>
        <w:numId w:val="3"/>
      </w:numPr>
    </w:pPr>
  </w:style>
  <w:style w:type="paragraph" w:styleId="Aufzhlungszeichen2">
    <w:name w:val="List Bullet 2"/>
    <w:basedOn w:val="Standard"/>
    <w:semiHidden/>
    <w:rsid w:val="00F0794F"/>
    <w:pPr>
      <w:numPr>
        <w:numId w:val="4"/>
      </w:numPr>
    </w:pPr>
  </w:style>
  <w:style w:type="paragraph" w:styleId="Aufzhlungszeichen3">
    <w:name w:val="List Bullet 3"/>
    <w:basedOn w:val="Standard"/>
    <w:semiHidden/>
    <w:rsid w:val="00F0794F"/>
    <w:pPr>
      <w:numPr>
        <w:numId w:val="5"/>
      </w:numPr>
    </w:pPr>
  </w:style>
  <w:style w:type="paragraph" w:styleId="Aufzhlungszeichen4">
    <w:name w:val="List Bullet 4"/>
    <w:basedOn w:val="Standard"/>
    <w:semiHidden/>
    <w:rsid w:val="00F0794F"/>
    <w:pPr>
      <w:numPr>
        <w:numId w:val="6"/>
      </w:numPr>
    </w:pPr>
  </w:style>
  <w:style w:type="paragraph" w:styleId="Aufzhlungszeichen5">
    <w:name w:val="List Bullet 5"/>
    <w:basedOn w:val="Standard"/>
    <w:semiHidden/>
    <w:rsid w:val="00F0794F"/>
    <w:pPr>
      <w:numPr>
        <w:numId w:val="2"/>
      </w:numPr>
    </w:pPr>
  </w:style>
  <w:style w:type="paragraph" w:styleId="Blocktext">
    <w:name w:val="Block Text"/>
    <w:basedOn w:val="Standard"/>
    <w:semiHidden/>
    <w:rsid w:val="00F0794F"/>
    <w:pPr>
      <w:spacing w:after="120"/>
      <w:ind w:left="1440" w:right="1440"/>
    </w:pPr>
  </w:style>
  <w:style w:type="paragraph" w:styleId="Datum">
    <w:name w:val="Date"/>
    <w:basedOn w:val="Standard"/>
    <w:next w:val="Standard"/>
    <w:semiHidden/>
    <w:rsid w:val="00F0794F"/>
  </w:style>
  <w:style w:type="paragraph" w:styleId="E-Mail-Signatur">
    <w:name w:val="E-mail Signature"/>
    <w:basedOn w:val="Standard"/>
    <w:semiHidden/>
    <w:rsid w:val="00F0794F"/>
  </w:style>
  <w:style w:type="character" w:styleId="Fett">
    <w:name w:val="Strong"/>
    <w:qFormat/>
    <w:rsid w:val="00F0794F"/>
    <w:rPr>
      <w:b/>
      <w:bCs/>
    </w:rPr>
  </w:style>
  <w:style w:type="paragraph" w:styleId="Fu-Endnotenberschrift">
    <w:name w:val="Note Heading"/>
    <w:basedOn w:val="Standard"/>
    <w:next w:val="Standard"/>
    <w:semiHidden/>
    <w:rsid w:val="00F0794F"/>
  </w:style>
  <w:style w:type="paragraph" w:styleId="Gruformel">
    <w:name w:val="Closing"/>
    <w:basedOn w:val="Standard"/>
    <w:semiHidden/>
    <w:rsid w:val="00F0794F"/>
    <w:pPr>
      <w:ind w:left="4252"/>
    </w:pPr>
  </w:style>
  <w:style w:type="character" w:styleId="Hervorhebung">
    <w:name w:val="Emphasis"/>
    <w:qFormat/>
    <w:rsid w:val="00F0794F"/>
    <w:rPr>
      <w:i/>
      <w:iCs/>
    </w:rPr>
  </w:style>
  <w:style w:type="paragraph" w:styleId="HTMLAdresse">
    <w:name w:val="HTML Address"/>
    <w:basedOn w:val="Standard"/>
    <w:semiHidden/>
    <w:rsid w:val="00F0794F"/>
    <w:rPr>
      <w:i/>
      <w:iCs/>
    </w:rPr>
  </w:style>
  <w:style w:type="character" w:styleId="HTMLAkronym">
    <w:name w:val="HTML Acronym"/>
    <w:basedOn w:val="Absatz-Standardschriftart"/>
    <w:semiHidden/>
    <w:rsid w:val="00F0794F"/>
  </w:style>
  <w:style w:type="character" w:styleId="HTMLBeispiel">
    <w:name w:val="HTML Sample"/>
    <w:semiHidden/>
    <w:rsid w:val="00F0794F"/>
    <w:rPr>
      <w:rFonts w:ascii="Courier New" w:hAnsi="Courier New" w:cs="Courier New"/>
    </w:rPr>
  </w:style>
  <w:style w:type="character" w:styleId="HTMLCode">
    <w:name w:val="HTML Code"/>
    <w:semiHidden/>
    <w:rsid w:val="00F0794F"/>
    <w:rPr>
      <w:rFonts w:ascii="Courier New" w:hAnsi="Courier New" w:cs="Courier New"/>
      <w:sz w:val="20"/>
      <w:szCs w:val="20"/>
    </w:rPr>
  </w:style>
  <w:style w:type="character" w:styleId="HTMLDefinition">
    <w:name w:val="HTML Definition"/>
    <w:semiHidden/>
    <w:rsid w:val="00F0794F"/>
    <w:rPr>
      <w:i/>
      <w:iCs/>
    </w:rPr>
  </w:style>
  <w:style w:type="character" w:styleId="HTMLSchreibmaschine">
    <w:name w:val="HTML Typewriter"/>
    <w:semiHidden/>
    <w:rsid w:val="00F0794F"/>
    <w:rPr>
      <w:rFonts w:ascii="Courier New" w:hAnsi="Courier New" w:cs="Courier New"/>
      <w:sz w:val="20"/>
      <w:szCs w:val="20"/>
    </w:rPr>
  </w:style>
  <w:style w:type="character" w:styleId="HTMLTastatur">
    <w:name w:val="HTML Keyboard"/>
    <w:semiHidden/>
    <w:rsid w:val="00F0794F"/>
    <w:rPr>
      <w:rFonts w:ascii="Courier New" w:hAnsi="Courier New" w:cs="Courier New"/>
      <w:sz w:val="20"/>
      <w:szCs w:val="20"/>
    </w:rPr>
  </w:style>
  <w:style w:type="character" w:styleId="HTMLVariable">
    <w:name w:val="HTML Variable"/>
    <w:semiHidden/>
    <w:rsid w:val="00F0794F"/>
    <w:rPr>
      <w:i/>
      <w:iCs/>
    </w:rPr>
  </w:style>
  <w:style w:type="paragraph" w:styleId="HTMLVorformatiert">
    <w:name w:val="HTML Preformatted"/>
    <w:basedOn w:val="Standard"/>
    <w:semiHidden/>
    <w:rsid w:val="00F0794F"/>
    <w:rPr>
      <w:rFonts w:ascii="Courier New" w:hAnsi="Courier New" w:cs="Courier New"/>
      <w:sz w:val="20"/>
    </w:rPr>
  </w:style>
  <w:style w:type="character" w:styleId="HTMLZitat">
    <w:name w:val="HTML Cite"/>
    <w:semiHidden/>
    <w:rsid w:val="00F0794F"/>
    <w:rPr>
      <w:i/>
      <w:iCs/>
    </w:rPr>
  </w:style>
  <w:style w:type="paragraph" w:styleId="Liste5">
    <w:name w:val="List 5"/>
    <w:basedOn w:val="Standard"/>
    <w:semiHidden/>
    <w:rsid w:val="00F0794F"/>
    <w:pPr>
      <w:ind w:left="1415" w:hanging="283"/>
    </w:pPr>
  </w:style>
  <w:style w:type="paragraph" w:styleId="Listenfortsetzung">
    <w:name w:val="List Continue"/>
    <w:basedOn w:val="Standard"/>
    <w:semiHidden/>
    <w:rsid w:val="00F0794F"/>
    <w:pPr>
      <w:spacing w:after="120"/>
      <w:ind w:left="283"/>
    </w:pPr>
  </w:style>
  <w:style w:type="paragraph" w:styleId="Listenfortsetzung2">
    <w:name w:val="List Continue 2"/>
    <w:basedOn w:val="Standard"/>
    <w:semiHidden/>
    <w:rsid w:val="00F0794F"/>
    <w:pPr>
      <w:spacing w:after="120"/>
      <w:ind w:left="566"/>
    </w:pPr>
  </w:style>
  <w:style w:type="paragraph" w:styleId="Listenfortsetzung3">
    <w:name w:val="List Continue 3"/>
    <w:basedOn w:val="Standard"/>
    <w:semiHidden/>
    <w:rsid w:val="00F0794F"/>
    <w:pPr>
      <w:spacing w:after="120"/>
      <w:ind w:left="849"/>
    </w:pPr>
  </w:style>
  <w:style w:type="paragraph" w:styleId="Listenfortsetzung4">
    <w:name w:val="List Continue 4"/>
    <w:basedOn w:val="Standard"/>
    <w:semiHidden/>
    <w:rsid w:val="00F0794F"/>
    <w:pPr>
      <w:spacing w:after="120"/>
      <w:ind w:left="1132"/>
    </w:pPr>
  </w:style>
  <w:style w:type="paragraph" w:styleId="Listenfortsetzung5">
    <w:name w:val="List Continue 5"/>
    <w:basedOn w:val="Standard"/>
    <w:semiHidden/>
    <w:rsid w:val="00F0794F"/>
    <w:pPr>
      <w:spacing w:after="120"/>
      <w:ind w:left="1415"/>
    </w:pPr>
  </w:style>
  <w:style w:type="paragraph" w:styleId="Listennummer">
    <w:name w:val="List Number"/>
    <w:basedOn w:val="Standard"/>
    <w:semiHidden/>
    <w:rsid w:val="00F0794F"/>
    <w:pPr>
      <w:numPr>
        <w:numId w:val="7"/>
      </w:numPr>
    </w:pPr>
  </w:style>
  <w:style w:type="paragraph" w:styleId="Listennummer2">
    <w:name w:val="List Number 2"/>
    <w:basedOn w:val="Standard"/>
    <w:semiHidden/>
    <w:rsid w:val="00F0794F"/>
    <w:pPr>
      <w:numPr>
        <w:numId w:val="8"/>
      </w:numPr>
    </w:pPr>
  </w:style>
  <w:style w:type="paragraph" w:styleId="Listennummer3">
    <w:name w:val="List Number 3"/>
    <w:basedOn w:val="Standard"/>
    <w:semiHidden/>
    <w:rsid w:val="00F0794F"/>
    <w:pPr>
      <w:numPr>
        <w:numId w:val="9"/>
      </w:numPr>
    </w:pPr>
  </w:style>
  <w:style w:type="paragraph" w:styleId="Listennummer4">
    <w:name w:val="List Number 4"/>
    <w:basedOn w:val="Standard"/>
    <w:semiHidden/>
    <w:rsid w:val="00F0794F"/>
    <w:pPr>
      <w:numPr>
        <w:numId w:val="10"/>
      </w:numPr>
    </w:pPr>
  </w:style>
  <w:style w:type="paragraph" w:styleId="Listennummer5">
    <w:name w:val="List Number 5"/>
    <w:basedOn w:val="Standard"/>
    <w:semiHidden/>
    <w:rsid w:val="00F0794F"/>
    <w:pPr>
      <w:numPr>
        <w:numId w:val="11"/>
      </w:numPr>
    </w:pPr>
  </w:style>
  <w:style w:type="paragraph" w:styleId="Nachrichtenkopf">
    <w:name w:val="Message Header"/>
    <w:basedOn w:val="Standard"/>
    <w:semiHidden/>
    <w:rsid w:val="00F0794F"/>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rPr>
  </w:style>
  <w:style w:type="paragraph" w:styleId="NurText">
    <w:name w:val="Plain Text"/>
    <w:basedOn w:val="Standard"/>
    <w:semiHidden/>
    <w:rsid w:val="00F0794F"/>
    <w:rPr>
      <w:rFonts w:ascii="Courier New" w:hAnsi="Courier New" w:cs="Courier New"/>
      <w:sz w:val="20"/>
    </w:rPr>
  </w:style>
  <w:style w:type="paragraph" w:styleId="StandardWeb">
    <w:name w:val="Normal (Web)"/>
    <w:basedOn w:val="Standard"/>
    <w:semiHidden/>
    <w:rsid w:val="00F0794F"/>
    <w:rPr>
      <w:rFonts w:ascii="Times New Roman" w:hAnsi="Times New Roman" w:cs="Times New Roman"/>
      <w:sz w:val="24"/>
      <w:szCs w:val="24"/>
    </w:rPr>
  </w:style>
  <w:style w:type="paragraph" w:styleId="Standardeinzug">
    <w:name w:val="Normal Indent"/>
    <w:basedOn w:val="Standard"/>
    <w:semiHidden/>
    <w:rsid w:val="00F0794F"/>
    <w:pPr>
      <w:ind w:left="708"/>
    </w:pPr>
  </w:style>
  <w:style w:type="table" w:styleId="Tabelle3D-Effekt1">
    <w:name w:val="Table 3D effects 1"/>
    <w:basedOn w:val="NormaleTabelle"/>
    <w:semiHidden/>
    <w:rsid w:val="00F0794F"/>
    <w:pPr>
      <w:widowControl w:val="0"/>
      <w:autoSpaceDE w:val="0"/>
      <w:autoSpaceDN w:val="0"/>
      <w:adjustRightInd w:val="0"/>
      <w:spacing w:line="36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rsid w:val="00F0794F"/>
    <w:pPr>
      <w:widowControl w:val="0"/>
      <w:autoSpaceDE w:val="0"/>
      <w:autoSpaceDN w:val="0"/>
      <w:adjustRightInd w:val="0"/>
      <w:spacing w:line="360"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rsid w:val="00F0794F"/>
    <w:pPr>
      <w:widowControl w:val="0"/>
      <w:autoSpaceDE w:val="0"/>
      <w:autoSpaceDN w:val="0"/>
      <w:adjustRightInd w:val="0"/>
      <w:spacing w:line="360"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rsid w:val="00F0794F"/>
    <w:pPr>
      <w:widowControl w:val="0"/>
      <w:autoSpaceDE w:val="0"/>
      <w:autoSpaceDN w:val="0"/>
      <w:adjustRightInd w:val="0"/>
      <w:spacing w:line="36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rsid w:val="00F0794F"/>
    <w:pPr>
      <w:widowControl w:val="0"/>
      <w:autoSpaceDE w:val="0"/>
      <w:autoSpaceDN w:val="0"/>
      <w:adjustRightInd w:val="0"/>
      <w:spacing w:line="360"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rsid w:val="00F0794F"/>
    <w:pPr>
      <w:widowControl w:val="0"/>
      <w:autoSpaceDE w:val="0"/>
      <w:autoSpaceDN w:val="0"/>
      <w:adjustRightInd w:val="0"/>
      <w:spacing w:line="36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rsid w:val="00F0794F"/>
    <w:pPr>
      <w:widowControl w:val="0"/>
      <w:autoSpaceDE w:val="0"/>
      <w:autoSpaceDN w:val="0"/>
      <w:adjustRightInd w:val="0"/>
      <w:spacing w:line="360"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rsid w:val="00F0794F"/>
    <w:pPr>
      <w:widowControl w:val="0"/>
      <w:autoSpaceDE w:val="0"/>
      <w:autoSpaceDN w:val="0"/>
      <w:adjustRightInd w:val="0"/>
      <w:spacing w:line="360"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rsid w:val="00F0794F"/>
    <w:pPr>
      <w:widowControl w:val="0"/>
      <w:autoSpaceDE w:val="0"/>
      <w:autoSpaceDN w:val="0"/>
      <w:adjustRightInd w:val="0"/>
      <w:spacing w:line="36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rsid w:val="00F0794F"/>
    <w:pPr>
      <w:widowControl w:val="0"/>
      <w:autoSpaceDE w:val="0"/>
      <w:autoSpaceDN w:val="0"/>
      <w:adjustRightInd w:val="0"/>
      <w:spacing w:line="360"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rsid w:val="00F0794F"/>
    <w:pPr>
      <w:widowControl w:val="0"/>
      <w:autoSpaceDE w:val="0"/>
      <w:autoSpaceDN w:val="0"/>
      <w:adjustRightInd w:val="0"/>
      <w:spacing w:line="360"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rsid w:val="00F0794F"/>
    <w:pPr>
      <w:widowControl w:val="0"/>
      <w:autoSpaceDE w:val="0"/>
      <w:autoSpaceDN w:val="0"/>
      <w:adjustRightInd w:val="0"/>
      <w:spacing w:line="360"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rsid w:val="00F0794F"/>
    <w:pPr>
      <w:widowControl w:val="0"/>
      <w:autoSpaceDE w:val="0"/>
      <w:autoSpaceDN w:val="0"/>
      <w:adjustRightInd w:val="0"/>
      <w:spacing w:line="360"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rsid w:val="00F0794F"/>
    <w:pPr>
      <w:widowControl w:val="0"/>
      <w:autoSpaceDE w:val="0"/>
      <w:autoSpaceDN w:val="0"/>
      <w:adjustRightInd w:val="0"/>
      <w:spacing w:line="36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rsid w:val="00F0794F"/>
    <w:pPr>
      <w:widowControl w:val="0"/>
      <w:autoSpaceDE w:val="0"/>
      <w:autoSpaceDN w:val="0"/>
      <w:adjustRightInd w:val="0"/>
      <w:spacing w:line="360"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rsid w:val="00F0794F"/>
    <w:pPr>
      <w:widowControl w:val="0"/>
      <w:autoSpaceDE w:val="0"/>
      <w:autoSpaceDN w:val="0"/>
      <w:adjustRightInd w:val="0"/>
      <w:spacing w:line="36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rsid w:val="00F0794F"/>
    <w:pPr>
      <w:widowControl w:val="0"/>
      <w:autoSpaceDE w:val="0"/>
      <w:autoSpaceDN w:val="0"/>
      <w:adjustRightInd w:val="0"/>
      <w:spacing w:line="36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rsid w:val="00F0794F"/>
    <w:pPr>
      <w:widowControl w:val="0"/>
      <w:autoSpaceDE w:val="0"/>
      <w:autoSpaceDN w:val="0"/>
      <w:adjustRightInd w:val="0"/>
      <w:spacing w:line="360"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rsid w:val="00F0794F"/>
    <w:pPr>
      <w:widowControl w:val="0"/>
      <w:autoSpaceDE w:val="0"/>
      <w:autoSpaceDN w:val="0"/>
      <w:adjustRightInd w:val="0"/>
      <w:spacing w:line="360"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rsid w:val="00F0794F"/>
    <w:pPr>
      <w:widowControl w:val="0"/>
      <w:autoSpaceDE w:val="0"/>
      <w:autoSpaceDN w:val="0"/>
      <w:adjustRightInd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rsid w:val="00F0794F"/>
    <w:pPr>
      <w:widowControl w:val="0"/>
      <w:autoSpaceDE w:val="0"/>
      <w:autoSpaceDN w:val="0"/>
      <w:adjustRightInd w:val="0"/>
      <w:spacing w:line="360"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rsid w:val="00F0794F"/>
    <w:pPr>
      <w:widowControl w:val="0"/>
      <w:autoSpaceDE w:val="0"/>
      <w:autoSpaceDN w:val="0"/>
      <w:adjustRightInd w:val="0"/>
      <w:spacing w:line="36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rsid w:val="00F0794F"/>
    <w:pPr>
      <w:widowControl w:val="0"/>
      <w:autoSpaceDE w:val="0"/>
      <w:autoSpaceDN w:val="0"/>
      <w:adjustRightInd w:val="0"/>
      <w:spacing w:line="36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rsid w:val="00F0794F"/>
    <w:pPr>
      <w:widowControl w:val="0"/>
      <w:autoSpaceDE w:val="0"/>
      <w:autoSpaceDN w:val="0"/>
      <w:adjustRightInd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rsid w:val="00F0794F"/>
    <w:pPr>
      <w:widowControl w:val="0"/>
      <w:autoSpaceDE w:val="0"/>
      <w:autoSpaceDN w:val="0"/>
      <w:adjustRightInd w:val="0"/>
      <w:spacing w:line="36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rsid w:val="00F0794F"/>
    <w:pPr>
      <w:widowControl w:val="0"/>
      <w:autoSpaceDE w:val="0"/>
      <w:autoSpaceDN w:val="0"/>
      <w:adjustRightInd w:val="0"/>
      <w:spacing w:line="360"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rsid w:val="00F0794F"/>
    <w:pPr>
      <w:widowControl w:val="0"/>
      <w:autoSpaceDE w:val="0"/>
      <w:autoSpaceDN w:val="0"/>
      <w:adjustRightInd w:val="0"/>
      <w:spacing w:line="360"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rsid w:val="00F0794F"/>
    <w:pPr>
      <w:widowControl w:val="0"/>
      <w:autoSpaceDE w:val="0"/>
      <w:autoSpaceDN w:val="0"/>
      <w:adjustRightInd w:val="0"/>
      <w:spacing w:line="360"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rsid w:val="00F0794F"/>
    <w:pPr>
      <w:widowControl w:val="0"/>
      <w:autoSpaceDE w:val="0"/>
      <w:autoSpaceDN w:val="0"/>
      <w:adjustRightInd w:val="0"/>
      <w:spacing w:line="360"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rsid w:val="00F0794F"/>
    <w:pPr>
      <w:widowControl w:val="0"/>
      <w:autoSpaceDE w:val="0"/>
      <w:autoSpaceDN w:val="0"/>
      <w:adjustRightInd w:val="0"/>
      <w:spacing w:line="360"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rsid w:val="00F0794F"/>
    <w:pPr>
      <w:widowControl w:val="0"/>
      <w:autoSpaceDE w:val="0"/>
      <w:autoSpaceDN w:val="0"/>
      <w:adjustRightInd w:val="0"/>
      <w:spacing w:line="360"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rsid w:val="00F0794F"/>
    <w:pPr>
      <w:widowControl w:val="0"/>
      <w:autoSpaceDE w:val="0"/>
      <w:autoSpaceDN w:val="0"/>
      <w:adjustRightInd w:val="0"/>
      <w:spacing w:line="360"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rsid w:val="00F0794F"/>
    <w:pPr>
      <w:widowControl w:val="0"/>
      <w:autoSpaceDE w:val="0"/>
      <w:autoSpaceDN w:val="0"/>
      <w:adjustRightInd w:val="0"/>
      <w:spacing w:line="360"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rsid w:val="00F0794F"/>
    <w:pPr>
      <w:widowControl w:val="0"/>
      <w:autoSpaceDE w:val="0"/>
      <w:autoSpaceDN w:val="0"/>
      <w:adjustRightInd w:val="0"/>
      <w:spacing w:line="360"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rsid w:val="00F0794F"/>
    <w:pPr>
      <w:widowControl w:val="0"/>
      <w:autoSpaceDE w:val="0"/>
      <w:autoSpaceDN w:val="0"/>
      <w:adjustRightInd w:val="0"/>
      <w:spacing w:line="360"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rsid w:val="00F0794F"/>
    <w:pPr>
      <w:widowControl w:val="0"/>
      <w:autoSpaceDE w:val="0"/>
      <w:autoSpaceDN w:val="0"/>
      <w:adjustRightInd w:val="0"/>
      <w:spacing w:line="360"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rsid w:val="00F0794F"/>
    <w:pPr>
      <w:widowControl w:val="0"/>
      <w:autoSpaceDE w:val="0"/>
      <w:autoSpaceDN w:val="0"/>
      <w:adjustRightInd w:val="0"/>
      <w:spacing w:line="360"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rsid w:val="00F0794F"/>
    <w:pPr>
      <w:widowControl w:val="0"/>
      <w:autoSpaceDE w:val="0"/>
      <w:autoSpaceDN w:val="0"/>
      <w:adjustRightInd w:val="0"/>
      <w:spacing w:line="36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rsid w:val="00F0794F"/>
    <w:pPr>
      <w:widowControl w:val="0"/>
      <w:autoSpaceDE w:val="0"/>
      <w:autoSpaceDN w:val="0"/>
      <w:adjustRightInd w:val="0"/>
      <w:spacing w:line="36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rsid w:val="00F0794F"/>
    <w:pPr>
      <w:widowControl w:val="0"/>
      <w:autoSpaceDE w:val="0"/>
      <w:autoSpaceDN w:val="0"/>
      <w:adjustRightInd w:val="0"/>
      <w:spacing w:line="36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rsid w:val="00F0794F"/>
    <w:pPr>
      <w:widowControl w:val="0"/>
      <w:autoSpaceDE w:val="0"/>
      <w:autoSpaceDN w:val="0"/>
      <w:adjustRightInd w:val="0"/>
      <w:spacing w:line="36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rsid w:val="00F0794F"/>
    <w:pPr>
      <w:widowControl w:val="0"/>
      <w:autoSpaceDE w:val="0"/>
      <w:autoSpaceDN w:val="0"/>
      <w:adjustRightInd w:val="0"/>
      <w:spacing w:line="360"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raster">
    <w:name w:val="Table Grid"/>
    <w:basedOn w:val="NormaleTabelle"/>
    <w:semiHidden/>
    <w:rsid w:val="00F0794F"/>
    <w:pPr>
      <w:widowControl w:val="0"/>
      <w:autoSpaceDE w:val="0"/>
      <w:autoSpaceDN w:val="0"/>
      <w:adjustRightInd w:val="0"/>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design">
    <w:name w:val="Table Theme"/>
    <w:basedOn w:val="NormaleTabelle"/>
    <w:semiHidden/>
    <w:rsid w:val="00F0794F"/>
    <w:pPr>
      <w:widowControl w:val="0"/>
      <w:autoSpaceDE w:val="0"/>
      <w:autoSpaceDN w:val="0"/>
      <w:adjustRightInd w:val="0"/>
      <w:spacing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3">
    <w:name w:val="Body Text 3"/>
    <w:basedOn w:val="Standard"/>
    <w:semiHidden/>
    <w:rsid w:val="00F0794F"/>
    <w:pPr>
      <w:spacing w:after="120"/>
    </w:pPr>
    <w:rPr>
      <w:sz w:val="16"/>
      <w:szCs w:val="16"/>
    </w:rPr>
  </w:style>
  <w:style w:type="paragraph" w:styleId="Textkrper-Einzug2">
    <w:name w:val="Body Text Indent 2"/>
    <w:basedOn w:val="Standard"/>
    <w:semiHidden/>
    <w:rsid w:val="00F0794F"/>
    <w:pPr>
      <w:spacing w:after="120" w:line="480" w:lineRule="auto"/>
      <w:ind w:left="283"/>
    </w:pPr>
  </w:style>
  <w:style w:type="paragraph" w:styleId="Textkrper-Einzug3">
    <w:name w:val="Body Text Indent 3"/>
    <w:basedOn w:val="Standard"/>
    <w:semiHidden/>
    <w:rsid w:val="00F0794F"/>
    <w:pPr>
      <w:spacing w:after="120"/>
      <w:ind w:left="283"/>
    </w:pPr>
    <w:rPr>
      <w:sz w:val="16"/>
      <w:szCs w:val="16"/>
    </w:rPr>
  </w:style>
  <w:style w:type="paragraph" w:styleId="Textkrper-Erstzeileneinzug">
    <w:name w:val="Body Text First Indent"/>
    <w:basedOn w:val="Textkrper"/>
    <w:semiHidden/>
    <w:rsid w:val="00F0794F"/>
    <w:pPr>
      <w:ind w:firstLine="210"/>
    </w:pPr>
  </w:style>
  <w:style w:type="paragraph" w:styleId="Titel">
    <w:name w:val="Title"/>
    <w:basedOn w:val="Standard"/>
    <w:qFormat/>
    <w:rsid w:val="00F0794F"/>
    <w:pPr>
      <w:spacing w:before="240" w:after="60"/>
      <w:jc w:val="center"/>
      <w:outlineLvl w:val="0"/>
    </w:pPr>
    <w:rPr>
      <w:b/>
      <w:bCs/>
      <w:kern w:val="28"/>
      <w:sz w:val="32"/>
      <w:szCs w:val="32"/>
    </w:rPr>
  </w:style>
  <w:style w:type="paragraph" w:styleId="Umschlagabsenderadresse">
    <w:name w:val="envelope return"/>
    <w:basedOn w:val="Standard"/>
    <w:semiHidden/>
    <w:rsid w:val="00F0794F"/>
    <w:rPr>
      <w:sz w:val="20"/>
    </w:rPr>
  </w:style>
  <w:style w:type="paragraph" w:styleId="Umschlagadresse">
    <w:name w:val="envelope address"/>
    <w:basedOn w:val="Standard"/>
    <w:semiHidden/>
    <w:rsid w:val="00F0794F"/>
    <w:pPr>
      <w:framePr w:w="4320" w:h="2160" w:hRule="exact" w:hSpace="141" w:wrap="auto" w:hAnchor="page" w:xAlign="center" w:yAlign="bottom"/>
      <w:ind w:left="1"/>
    </w:pPr>
    <w:rPr>
      <w:sz w:val="24"/>
      <w:szCs w:val="24"/>
    </w:rPr>
  </w:style>
  <w:style w:type="paragraph" w:styleId="Unterschrift">
    <w:name w:val="Signature"/>
    <w:basedOn w:val="Standard"/>
    <w:semiHidden/>
    <w:rsid w:val="00F0794F"/>
    <w:pPr>
      <w:ind w:left="4252"/>
    </w:pPr>
  </w:style>
  <w:style w:type="paragraph" w:styleId="Untertitel">
    <w:name w:val="Subtitle"/>
    <w:basedOn w:val="Standard"/>
    <w:qFormat/>
    <w:rsid w:val="00F0794F"/>
    <w:pPr>
      <w:spacing w:after="60"/>
      <w:jc w:val="center"/>
      <w:outlineLvl w:val="1"/>
    </w:pPr>
    <w:rPr>
      <w:sz w:val="24"/>
      <w:szCs w:val="24"/>
    </w:rPr>
  </w:style>
  <w:style w:type="character" w:styleId="Zeilennummer">
    <w:name w:val="line number"/>
    <w:basedOn w:val="Absatz-Standardschriftart"/>
    <w:semiHidden/>
    <w:rsid w:val="00F0794F"/>
  </w:style>
  <w:style w:type="paragraph" w:customStyle="1" w:styleId="Textebene1">
    <w:name w:val="Textebene 1"/>
    <w:basedOn w:val="Standard"/>
    <w:rsid w:val="00E9567C"/>
    <w:pPr>
      <w:jc w:val="both"/>
    </w:pPr>
  </w:style>
  <w:style w:type="paragraph" w:customStyle="1" w:styleId="Textebene2">
    <w:name w:val="Textebene 2"/>
    <w:basedOn w:val="Standard"/>
    <w:rsid w:val="00E9567C"/>
    <w:pPr>
      <w:ind w:left="720"/>
      <w:jc w:val="both"/>
    </w:pPr>
  </w:style>
  <w:style w:type="paragraph" w:customStyle="1" w:styleId="Textebene3">
    <w:name w:val="Textebene 3"/>
    <w:basedOn w:val="Standard"/>
    <w:rsid w:val="00E9567C"/>
    <w:pPr>
      <w:ind w:left="1440"/>
      <w:jc w:val="both"/>
    </w:pPr>
  </w:style>
  <w:style w:type="paragraph" w:customStyle="1" w:styleId="Textebene4">
    <w:name w:val="Textebene 4"/>
    <w:basedOn w:val="Standard"/>
    <w:rsid w:val="001F6A37"/>
    <w:pPr>
      <w:ind w:left="2160"/>
      <w:jc w:val="both"/>
    </w:pPr>
  </w:style>
  <w:style w:type="paragraph" w:customStyle="1" w:styleId="Textebene5">
    <w:name w:val="Textebene 5"/>
    <w:basedOn w:val="Standard"/>
    <w:rsid w:val="000F254B"/>
    <w:pPr>
      <w:ind w:left="2880"/>
      <w:jc w:val="both"/>
    </w:pPr>
  </w:style>
  <w:style w:type="paragraph" w:customStyle="1" w:styleId="berschriftnichtnummeriert">
    <w:name w:val="Überschrift nicht nummeriert"/>
    <w:basedOn w:val="berschrift1"/>
    <w:next w:val="Textebene1"/>
    <w:link w:val="berschriftnichtnummeriertZchn"/>
    <w:autoRedefine/>
    <w:rsid w:val="00A7193D"/>
    <w:pPr>
      <w:tabs>
        <w:tab w:val="clear" w:pos="720"/>
      </w:tabs>
      <w:ind w:left="0" w:firstLine="0"/>
    </w:pPr>
    <w:rPr>
      <w:caps/>
    </w:rPr>
  </w:style>
  <w:style w:type="paragraph" w:customStyle="1" w:styleId="Ebene1A">
    <w:name w:val="Ebene 1 *(A)*"/>
    <w:basedOn w:val="Standard"/>
    <w:rsid w:val="00E9567C"/>
    <w:pPr>
      <w:numPr>
        <w:numId w:val="17"/>
      </w:numPr>
      <w:jc w:val="both"/>
    </w:pPr>
  </w:style>
  <w:style w:type="paragraph" w:customStyle="1" w:styleId="berschriftnummeriert">
    <w:name w:val="Überschrift nummeriert"/>
    <w:basedOn w:val="Standard"/>
    <w:link w:val="berschriftnummeriertZchn"/>
    <w:rsid w:val="00E9567C"/>
    <w:pPr>
      <w:numPr>
        <w:numId w:val="16"/>
      </w:numPr>
      <w:jc w:val="both"/>
    </w:pPr>
    <w:rPr>
      <w:b/>
    </w:rPr>
  </w:style>
  <w:style w:type="paragraph" w:customStyle="1" w:styleId="Ebene111">
    <w:name w:val="Ebene 1 *1.1*"/>
    <w:basedOn w:val="berschriftnummeriert"/>
    <w:link w:val="Ebene111Zchn"/>
    <w:rsid w:val="00E9567C"/>
    <w:pPr>
      <w:numPr>
        <w:ilvl w:val="1"/>
      </w:numPr>
    </w:pPr>
    <w:rPr>
      <w:b w:val="0"/>
    </w:rPr>
  </w:style>
  <w:style w:type="paragraph" w:customStyle="1" w:styleId="Ebene2a">
    <w:name w:val="Ebene 2 *(a)*"/>
    <w:basedOn w:val="Ebene111"/>
    <w:rsid w:val="00E9567C"/>
    <w:pPr>
      <w:numPr>
        <w:ilvl w:val="2"/>
      </w:numPr>
    </w:pPr>
  </w:style>
  <w:style w:type="paragraph" w:customStyle="1" w:styleId="Ebene3i">
    <w:name w:val="Ebene 3 *(i)*"/>
    <w:basedOn w:val="Ebene111"/>
    <w:rsid w:val="006545B6"/>
    <w:pPr>
      <w:numPr>
        <w:ilvl w:val="3"/>
      </w:numPr>
    </w:pPr>
  </w:style>
  <w:style w:type="paragraph" w:customStyle="1" w:styleId="Ebene4A">
    <w:name w:val="Ebene 4 *(A)*"/>
    <w:basedOn w:val="Ebene111"/>
    <w:rsid w:val="00D66AFE"/>
    <w:pPr>
      <w:numPr>
        <w:ilvl w:val="4"/>
      </w:numPr>
    </w:pPr>
  </w:style>
  <w:style w:type="character" w:customStyle="1" w:styleId="berschriftnummeriertZchn">
    <w:name w:val="Überschrift nummeriert Zchn"/>
    <w:link w:val="berschriftnummeriert"/>
    <w:rsid w:val="00E9567C"/>
    <w:rPr>
      <w:rFonts w:ascii="Arial" w:hAnsi="Arial" w:cs="Arial"/>
      <w:b/>
      <w:sz w:val="21"/>
      <w:lang w:val="de-DE" w:eastAsia="de-DE" w:bidi="ar-SA"/>
    </w:rPr>
  </w:style>
  <w:style w:type="character" w:customStyle="1" w:styleId="Ebene111Zchn">
    <w:name w:val="Ebene 1 *1.1* Zchn"/>
    <w:basedOn w:val="berschriftnummeriertZchn"/>
    <w:link w:val="Ebene111"/>
    <w:rsid w:val="00E9567C"/>
    <w:rPr>
      <w:rFonts w:ascii="Arial" w:hAnsi="Arial" w:cs="Arial"/>
      <w:b/>
      <w:sz w:val="21"/>
      <w:lang w:val="de-DE" w:eastAsia="de-DE" w:bidi="ar-SA"/>
    </w:rPr>
  </w:style>
  <w:style w:type="paragraph" w:customStyle="1" w:styleId="Einzug1">
    <w:name w:val="Einzug1"/>
    <w:basedOn w:val="Standard"/>
    <w:rsid w:val="00DF429C"/>
    <w:pPr>
      <w:widowControl/>
      <w:tabs>
        <w:tab w:val="left" w:pos="567"/>
      </w:tabs>
      <w:autoSpaceDE/>
      <w:autoSpaceDN/>
      <w:adjustRightInd/>
      <w:ind w:left="567" w:hanging="567"/>
      <w:jc w:val="both"/>
    </w:pPr>
    <w:rPr>
      <w:rFonts w:ascii="Futurist" w:hAnsi="Futurist" w:cs="Times New Roman"/>
      <w:sz w:val="22"/>
    </w:rPr>
  </w:style>
  <w:style w:type="character" w:customStyle="1" w:styleId="berschriftnichtnummeriertZchn">
    <w:name w:val="Überschrift nicht nummeriert Zchn"/>
    <w:link w:val="berschriftnichtnummeriert"/>
    <w:rsid w:val="00A7193D"/>
    <w:rPr>
      <w:rFonts w:ascii="Arial Fett" w:hAnsi="Arial Fett" w:cs="Arial"/>
      <w:b/>
      <w:bCs/>
      <w:caps/>
      <w:kern w:val="32"/>
      <w:sz w:val="21"/>
      <w:szCs w:val="32"/>
      <w:lang w:val="de-DE" w:eastAsia="de-DE" w:bidi="ar-SA"/>
    </w:rPr>
  </w:style>
  <w:style w:type="paragraph" w:styleId="Sprechblasentext">
    <w:name w:val="Balloon Text"/>
    <w:basedOn w:val="Standard"/>
    <w:semiHidden/>
    <w:rsid w:val="00715364"/>
    <w:rPr>
      <w:rFonts w:ascii="Tahoma" w:hAnsi="Tahoma" w:cs="Tahoma"/>
      <w:sz w:val="16"/>
      <w:szCs w:val="16"/>
    </w:rPr>
  </w:style>
  <w:style w:type="paragraph" w:styleId="berarbeitung">
    <w:name w:val="Revision"/>
    <w:hidden/>
    <w:uiPriority w:val="99"/>
    <w:semiHidden/>
    <w:rsid w:val="00317D41"/>
    <w:rPr>
      <w:rFonts w:ascii="Arial" w:hAnsi="Arial" w:cs="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839229">
      <w:bodyDiv w:val="1"/>
      <w:marLeft w:val="0"/>
      <w:marRight w:val="0"/>
      <w:marTop w:val="0"/>
      <w:marBottom w:val="0"/>
      <w:divBdr>
        <w:top w:val="none" w:sz="0" w:space="0" w:color="auto"/>
        <w:left w:val="none" w:sz="0" w:space="0" w:color="auto"/>
        <w:bottom w:val="none" w:sz="0" w:space="0" w:color="auto"/>
        <w:right w:val="none" w:sz="0" w:space="0" w:color="auto"/>
      </w:divBdr>
      <w:divsChild>
        <w:div w:id="1043094582">
          <w:marLeft w:val="0"/>
          <w:marRight w:val="0"/>
          <w:marTop w:val="0"/>
          <w:marBottom w:val="0"/>
          <w:divBdr>
            <w:top w:val="none" w:sz="0" w:space="0" w:color="auto"/>
            <w:left w:val="none" w:sz="0" w:space="0" w:color="auto"/>
            <w:bottom w:val="none" w:sz="0" w:space="0" w:color="auto"/>
            <w:right w:val="none" w:sz="0" w:space="0" w:color="auto"/>
          </w:divBdr>
          <w:divsChild>
            <w:div w:id="1216310301">
              <w:marLeft w:val="0"/>
              <w:marRight w:val="0"/>
              <w:marTop w:val="0"/>
              <w:marBottom w:val="0"/>
              <w:divBdr>
                <w:top w:val="none" w:sz="0" w:space="0" w:color="auto"/>
                <w:left w:val="none" w:sz="0" w:space="0" w:color="auto"/>
                <w:bottom w:val="none" w:sz="0" w:space="0" w:color="auto"/>
                <w:right w:val="none" w:sz="0" w:space="0" w:color="auto"/>
              </w:divBdr>
              <w:divsChild>
                <w:div w:id="361906079">
                  <w:marLeft w:val="0"/>
                  <w:marRight w:val="0"/>
                  <w:marTop w:val="0"/>
                  <w:marBottom w:val="0"/>
                  <w:divBdr>
                    <w:top w:val="none" w:sz="0" w:space="0" w:color="auto"/>
                    <w:left w:val="none" w:sz="0" w:space="0" w:color="auto"/>
                    <w:bottom w:val="single" w:sz="6" w:space="0" w:color="000000"/>
                    <w:right w:val="none" w:sz="0" w:space="0" w:color="auto"/>
                  </w:divBdr>
                  <w:divsChild>
                    <w:div w:id="839925892">
                      <w:marLeft w:val="0"/>
                      <w:marRight w:val="0"/>
                      <w:marTop w:val="0"/>
                      <w:marBottom w:val="0"/>
                      <w:divBdr>
                        <w:top w:val="none" w:sz="0" w:space="0" w:color="auto"/>
                        <w:left w:val="none" w:sz="0" w:space="0" w:color="auto"/>
                        <w:bottom w:val="none" w:sz="0" w:space="0" w:color="auto"/>
                        <w:right w:val="none" w:sz="0" w:space="0" w:color="auto"/>
                      </w:divBdr>
                      <w:divsChild>
                        <w:div w:id="715542408">
                          <w:marLeft w:val="0"/>
                          <w:marRight w:val="0"/>
                          <w:marTop w:val="0"/>
                          <w:marBottom w:val="0"/>
                          <w:divBdr>
                            <w:top w:val="none" w:sz="0" w:space="0" w:color="auto"/>
                            <w:left w:val="none" w:sz="0" w:space="0" w:color="auto"/>
                            <w:bottom w:val="none" w:sz="0" w:space="0" w:color="auto"/>
                            <w:right w:val="none" w:sz="0" w:space="0" w:color="auto"/>
                          </w:divBdr>
                          <w:divsChild>
                            <w:div w:id="1424688927">
                              <w:marLeft w:val="0"/>
                              <w:marRight w:val="0"/>
                              <w:marTop w:val="0"/>
                              <w:marBottom w:val="0"/>
                              <w:divBdr>
                                <w:top w:val="none" w:sz="0" w:space="0" w:color="auto"/>
                                <w:left w:val="none" w:sz="0" w:space="0" w:color="auto"/>
                                <w:bottom w:val="none" w:sz="0" w:space="0" w:color="auto"/>
                                <w:right w:val="none" w:sz="0" w:space="0" w:color="auto"/>
                              </w:divBdr>
                              <w:divsChild>
                                <w:div w:id="1850943022">
                                  <w:marLeft w:val="300"/>
                                  <w:marRight w:val="300"/>
                                  <w:marTop w:val="150"/>
                                  <w:marBottom w:val="150"/>
                                  <w:divBdr>
                                    <w:top w:val="none" w:sz="0" w:space="0" w:color="auto"/>
                                    <w:left w:val="none" w:sz="0" w:space="0" w:color="auto"/>
                                    <w:bottom w:val="none" w:sz="0" w:space="0" w:color="auto"/>
                                    <w:right w:val="none" w:sz="0" w:space="0" w:color="auto"/>
                                  </w:divBdr>
                                  <w:divsChild>
                                    <w:div w:id="57019245">
                                      <w:marLeft w:val="0"/>
                                      <w:marRight w:val="0"/>
                                      <w:marTop w:val="0"/>
                                      <w:marBottom w:val="0"/>
                                      <w:divBdr>
                                        <w:top w:val="none" w:sz="0" w:space="0" w:color="auto"/>
                                        <w:left w:val="none" w:sz="0" w:space="0" w:color="auto"/>
                                        <w:bottom w:val="none" w:sz="0" w:space="0" w:color="auto"/>
                                        <w:right w:val="none" w:sz="0" w:space="0" w:color="auto"/>
                                      </w:divBdr>
                                      <w:divsChild>
                                        <w:div w:id="947010317">
                                          <w:marLeft w:val="0"/>
                                          <w:marRight w:val="0"/>
                                          <w:marTop w:val="0"/>
                                          <w:marBottom w:val="0"/>
                                          <w:divBdr>
                                            <w:top w:val="none" w:sz="0" w:space="0" w:color="auto"/>
                                            <w:left w:val="none" w:sz="0" w:space="0" w:color="auto"/>
                                            <w:bottom w:val="none" w:sz="0" w:space="0" w:color="auto"/>
                                            <w:right w:val="none" w:sz="0" w:space="0" w:color="auto"/>
                                          </w:divBdr>
                                          <w:divsChild>
                                            <w:div w:id="491218212">
                                              <w:marLeft w:val="24"/>
                                              <w:marRight w:val="0"/>
                                              <w:marTop w:val="0"/>
                                              <w:marBottom w:val="150"/>
                                              <w:divBdr>
                                                <w:top w:val="none" w:sz="0" w:space="0" w:color="auto"/>
                                                <w:left w:val="none" w:sz="0" w:space="0" w:color="auto"/>
                                                <w:bottom w:val="none" w:sz="0" w:space="0" w:color="auto"/>
                                                <w:right w:val="none" w:sz="0" w:space="0" w:color="auto"/>
                                              </w:divBdr>
                                              <w:divsChild>
                                                <w:div w:id="1399787965">
                                                  <w:marLeft w:val="0"/>
                                                  <w:marRight w:val="0"/>
                                                  <w:marTop w:val="0"/>
                                                  <w:marBottom w:val="150"/>
                                                  <w:divBdr>
                                                    <w:top w:val="single" w:sz="48" w:space="0" w:color="7FBAE2"/>
                                                    <w:left w:val="single" w:sz="6" w:space="0" w:color="7FBAE2"/>
                                                    <w:bottom w:val="single" w:sz="6" w:space="0" w:color="7FBAE2"/>
                                                    <w:right w:val="single" w:sz="6" w:space="0" w:color="7FBAE2"/>
                                                  </w:divBdr>
                                                  <w:divsChild>
                                                    <w:div w:id="1835758962">
                                                      <w:marLeft w:val="0"/>
                                                      <w:marRight w:val="0"/>
                                                      <w:marTop w:val="0"/>
                                                      <w:marBottom w:val="0"/>
                                                      <w:divBdr>
                                                        <w:top w:val="single" w:sz="2" w:space="0" w:color="7FBAE2"/>
                                                        <w:left w:val="single" w:sz="2" w:space="0" w:color="7FBAE2"/>
                                                        <w:bottom w:val="single" w:sz="2" w:space="0" w:color="7FBAE2"/>
                                                        <w:right w:val="single" w:sz="2" w:space="0" w:color="7FBAE2"/>
                                                      </w:divBdr>
                                                    </w:div>
                                                  </w:divsChild>
                                                </w:div>
                                              </w:divsChild>
                                            </w:div>
                                          </w:divsChild>
                                        </w:div>
                                      </w:divsChild>
                                    </w:div>
                                  </w:divsChild>
                                </w:div>
                              </w:divsChild>
                            </w:div>
                          </w:divsChild>
                        </w:div>
                      </w:divsChild>
                    </w:div>
                  </w:divsChild>
                </w:div>
              </w:divsChild>
            </w:div>
          </w:divsChild>
        </w:div>
      </w:divsChild>
    </w:div>
    <w:div w:id="1244685611">
      <w:bodyDiv w:val="1"/>
      <w:marLeft w:val="0"/>
      <w:marRight w:val="0"/>
      <w:marTop w:val="0"/>
      <w:marBottom w:val="0"/>
      <w:divBdr>
        <w:top w:val="none" w:sz="0" w:space="0" w:color="auto"/>
        <w:left w:val="none" w:sz="0" w:space="0" w:color="auto"/>
        <w:bottom w:val="none" w:sz="0" w:space="0" w:color="auto"/>
        <w:right w:val="none" w:sz="0" w:space="0" w:color="auto"/>
      </w:divBdr>
      <w:divsChild>
        <w:div w:id="450635844">
          <w:marLeft w:val="0"/>
          <w:marRight w:val="0"/>
          <w:marTop w:val="0"/>
          <w:marBottom w:val="0"/>
          <w:divBdr>
            <w:top w:val="none" w:sz="0" w:space="0" w:color="auto"/>
            <w:left w:val="none" w:sz="0" w:space="0" w:color="auto"/>
            <w:bottom w:val="none" w:sz="0" w:space="0" w:color="auto"/>
            <w:right w:val="none" w:sz="0" w:space="0" w:color="auto"/>
          </w:divBdr>
        </w:div>
      </w:divsChild>
    </w:div>
    <w:div w:id="1311865352">
      <w:bodyDiv w:val="1"/>
      <w:marLeft w:val="0"/>
      <w:marRight w:val="0"/>
      <w:marTop w:val="0"/>
      <w:marBottom w:val="0"/>
      <w:divBdr>
        <w:top w:val="none" w:sz="0" w:space="0" w:color="auto"/>
        <w:left w:val="none" w:sz="0" w:space="0" w:color="auto"/>
        <w:bottom w:val="none" w:sz="0" w:space="0" w:color="auto"/>
        <w:right w:val="none" w:sz="0" w:space="0" w:color="auto"/>
      </w:divBdr>
      <w:divsChild>
        <w:div w:id="110830531">
          <w:marLeft w:val="0"/>
          <w:marRight w:val="0"/>
          <w:marTop w:val="0"/>
          <w:marBottom w:val="0"/>
          <w:divBdr>
            <w:top w:val="none" w:sz="0" w:space="0" w:color="auto"/>
            <w:left w:val="none" w:sz="0" w:space="0" w:color="auto"/>
            <w:bottom w:val="none" w:sz="0" w:space="0" w:color="auto"/>
            <w:right w:val="none" w:sz="0" w:space="0" w:color="auto"/>
          </w:divBdr>
        </w:div>
        <w:div w:id="719212897">
          <w:marLeft w:val="0"/>
          <w:marRight w:val="0"/>
          <w:marTop w:val="0"/>
          <w:marBottom w:val="0"/>
          <w:divBdr>
            <w:top w:val="none" w:sz="0" w:space="0" w:color="auto"/>
            <w:left w:val="none" w:sz="0" w:space="0" w:color="auto"/>
            <w:bottom w:val="none" w:sz="0" w:space="0" w:color="auto"/>
            <w:right w:val="none" w:sz="0" w:space="0" w:color="auto"/>
          </w:divBdr>
        </w:div>
        <w:div w:id="806245269">
          <w:marLeft w:val="0"/>
          <w:marRight w:val="0"/>
          <w:marTop w:val="0"/>
          <w:marBottom w:val="0"/>
          <w:divBdr>
            <w:top w:val="none" w:sz="0" w:space="0" w:color="auto"/>
            <w:left w:val="none" w:sz="0" w:space="0" w:color="auto"/>
            <w:bottom w:val="none" w:sz="0" w:space="0" w:color="auto"/>
            <w:right w:val="none" w:sz="0" w:space="0" w:color="auto"/>
          </w:divBdr>
        </w:div>
        <w:div w:id="2090300176">
          <w:marLeft w:val="0"/>
          <w:marRight w:val="0"/>
          <w:marTop w:val="0"/>
          <w:marBottom w:val="0"/>
          <w:divBdr>
            <w:top w:val="none" w:sz="0" w:space="0" w:color="auto"/>
            <w:left w:val="none" w:sz="0" w:space="0" w:color="auto"/>
            <w:bottom w:val="none" w:sz="0" w:space="0" w:color="auto"/>
            <w:right w:val="none" w:sz="0" w:space="0" w:color="auto"/>
          </w:divBdr>
        </w:div>
      </w:divsChild>
    </w:div>
    <w:div w:id="1997225836">
      <w:bodyDiv w:val="1"/>
      <w:marLeft w:val="0"/>
      <w:marRight w:val="0"/>
      <w:marTop w:val="0"/>
      <w:marBottom w:val="0"/>
      <w:divBdr>
        <w:top w:val="none" w:sz="0" w:space="0" w:color="auto"/>
        <w:left w:val="none" w:sz="0" w:space="0" w:color="auto"/>
        <w:bottom w:val="none" w:sz="0" w:space="0" w:color="auto"/>
        <w:right w:val="none" w:sz="0" w:space="0" w:color="auto"/>
      </w:divBdr>
      <w:divsChild>
        <w:div w:id="1862203">
          <w:marLeft w:val="0"/>
          <w:marRight w:val="0"/>
          <w:marTop w:val="0"/>
          <w:marBottom w:val="0"/>
          <w:divBdr>
            <w:top w:val="none" w:sz="0" w:space="0" w:color="auto"/>
            <w:left w:val="none" w:sz="0" w:space="0" w:color="auto"/>
            <w:bottom w:val="none" w:sz="0" w:space="0" w:color="auto"/>
            <w:right w:val="none" w:sz="0" w:space="0" w:color="auto"/>
          </w:divBdr>
          <w:divsChild>
            <w:div w:id="1378429351">
              <w:marLeft w:val="0"/>
              <w:marRight w:val="0"/>
              <w:marTop w:val="0"/>
              <w:marBottom w:val="0"/>
              <w:divBdr>
                <w:top w:val="none" w:sz="0" w:space="0" w:color="auto"/>
                <w:left w:val="none" w:sz="0" w:space="0" w:color="auto"/>
                <w:bottom w:val="none" w:sz="0" w:space="0" w:color="auto"/>
                <w:right w:val="none" w:sz="0" w:space="0" w:color="auto"/>
              </w:divBdr>
              <w:divsChild>
                <w:div w:id="833841378">
                  <w:marLeft w:val="0"/>
                  <w:marRight w:val="0"/>
                  <w:marTop w:val="0"/>
                  <w:marBottom w:val="0"/>
                  <w:divBdr>
                    <w:top w:val="none" w:sz="0" w:space="0" w:color="auto"/>
                    <w:left w:val="none" w:sz="0" w:space="0" w:color="auto"/>
                    <w:bottom w:val="single" w:sz="6" w:space="0" w:color="000000"/>
                    <w:right w:val="none" w:sz="0" w:space="0" w:color="auto"/>
                  </w:divBdr>
                  <w:divsChild>
                    <w:div w:id="1795321101">
                      <w:marLeft w:val="0"/>
                      <w:marRight w:val="0"/>
                      <w:marTop w:val="0"/>
                      <w:marBottom w:val="0"/>
                      <w:divBdr>
                        <w:top w:val="none" w:sz="0" w:space="0" w:color="auto"/>
                        <w:left w:val="none" w:sz="0" w:space="0" w:color="auto"/>
                        <w:bottom w:val="none" w:sz="0" w:space="0" w:color="auto"/>
                        <w:right w:val="none" w:sz="0" w:space="0" w:color="auto"/>
                      </w:divBdr>
                      <w:divsChild>
                        <w:div w:id="76487444">
                          <w:marLeft w:val="0"/>
                          <w:marRight w:val="0"/>
                          <w:marTop w:val="0"/>
                          <w:marBottom w:val="0"/>
                          <w:divBdr>
                            <w:top w:val="none" w:sz="0" w:space="0" w:color="auto"/>
                            <w:left w:val="none" w:sz="0" w:space="0" w:color="auto"/>
                            <w:bottom w:val="none" w:sz="0" w:space="0" w:color="auto"/>
                            <w:right w:val="none" w:sz="0" w:space="0" w:color="auto"/>
                          </w:divBdr>
                          <w:divsChild>
                            <w:div w:id="155465385">
                              <w:marLeft w:val="0"/>
                              <w:marRight w:val="0"/>
                              <w:marTop w:val="0"/>
                              <w:marBottom w:val="0"/>
                              <w:divBdr>
                                <w:top w:val="none" w:sz="0" w:space="0" w:color="auto"/>
                                <w:left w:val="none" w:sz="0" w:space="0" w:color="auto"/>
                                <w:bottom w:val="none" w:sz="0" w:space="0" w:color="auto"/>
                                <w:right w:val="none" w:sz="0" w:space="0" w:color="auto"/>
                              </w:divBdr>
                              <w:divsChild>
                                <w:div w:id="1646932782">
                                  <w:marLeft w:val="300"/>
                                  <w:marRight w:val="300"/>
                                  <w:marTop w:val="150"/>
                                  <w:marBottom w:val="150"/>
                                  <w:divBdr>
                                    <w:top w:val="none" w:sz="0" w:space="0" w:color="auto"/>
                                    <w:left w:val="none" w:sz="0" w:space="0" w:color="auto"/>
                                    <w:bottom w:val="none" w:sz="0" w:space="0" w:color="auto"/>
                                    <w:right w:val="none" w:sz="0" w:space="0" w:color="auto"/>
                                  </w:divBdr>
                                  <w:divsChild>
                                    <w:div w:id="1994140397">
                                      <w:marLeft w:val="0"/>
                                      <w:marRight w:val="0"/>
                                      <w:marTop w:val="0"/>
                                      <w:marBottom w:val="0"/>
                                      <w:divBdr>
                                        <w:top w:val="none" w:sz="0" w:space="0" w:color="auto"/>
                                        <w:left w:val="none" w:sz="0" w:space="0" w:color="auto"/>
                                        <w:bottom w:val="none" w:sz="0" w:space="0" w:color="auto"/>
                                        <w:right w:val="none" w:sz="0" w:space="0" w:color="auto"/>
                                      </w:divBdr>
                                      <w:divsChild>
                                        <w:div w:id="2024740171">
                                          <w:marLeft w:val="0"/>
                                          <w:marRight w:val="0"/>
                                          <w:marTop w:val="0"/>
                                          <w:marBottom w:val="0"/>
                                          <w:divBdr>
                                            <w:top w:val="none" w:sz="0" w:space="0" w:color="auto"/>
                                            <w:left w:val="none" w:sz="0" w:space="0" w:color="auto"/>
                                            <w:bottom w:val="none" w:sz="0" w:space="0" w:color="auto"/>
                                            <w:right w:val="none" w:sz="0" w:space="0" w:color="auto"/>
                                          </w:divBdr>
                                          <w:divsChild>
                                            <w:div w:id="1339188417">
                                              <w:marLeft w:val="24"/>
                                              <w:marRight w:val="0"/>
                                              <w:marTop w:val="0"/>
                                              <w:marBottom w:val="150"/>
                                              <w:divBdr>
                                                <w:top w:val="none" w:sz="0" w:space="0" w:color="auto"/>
                                                <w:left w:val="none" w:sz="0" w:space="0" w:color="auto"/>
                                                <w:bottom w:val="none" w:sz="0" w:space="0" w:color="auto"/>
                                                <w:right w:val="none" w:sz="0" w:space="0" w:color="auto"/>
                                              </w:divBdr>
                                              <w:divsChild>
                                                <w:div w:id="714885981">
                                                  <w:marLeft w:val="0"/>
                                                  <w:marRight w:val="0"/>
                                                  <w:marTop w:val="0"/>
                                                  <w:marBottom w:val="150"/>
                                                  <w:divBdr>
                                                    <w:top w:val="single" w:sz="48" w:space="0" w:color="7FBAE2"/>
                                                    <w:left w:val="single" w:sz="6" w:space="0" w:color="7FBAE2"/>
                                                    <w:bottom w:val="single" w:sz="6" w:space="0" w:color="7FBAE2"/>
                                                    <w:right w:val="single" w:sz="6" w:space="0" w:color="7FBAE2"/>
                                                  </w:divBdr>
                                                  <w:divsChild>
                                                    <w:div w:id="1963725439">
                                                      <w:marLeft w:val="0"/>
                                                      <w:marRight w:val="0"/>
                                                      <w:marTop w:val="0"/>
                                                      <w:marBottom w:val="0"/>
                                                      <w:divBdr>
                                                        <w:top w:val="single" w:sz="2" w:space="0" w:color="7FBAE2"/>
                                                        <w:left w:val="single" w:sz="2" w:space="0" w:color="7FBAE2"/>
                                                        <w:bottom w:val="single" w:sz="2" w:space="0" w:color="7FBAE2"/>
                                                        <w:right w:val="single" w:sz="2" w:space="0" w:color="7FBAE2"/>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A73F91D2B2F247B0F4C55C646AFAC7" ma:contentTypeVersion="12" ma:contentTypeDescription="Create a new document." ma:contentTypeScope="" ma:versionID="1524e8291ca12ccfdbb48359f8c98232">
  <xsd:schema xmlns:xsd="http://www.w3.org/2001/XMLSchema" xmlns:xs="http://www.w3.org/2001/XMLSchema" xmlns:p="http://schemas.microsoft.com/office/2006/metadata/properties" xmlns:ns2="b1d07040-924d-45e9-a9cf-b1313b141779" xmlns:ns3="3d04410b-772e-4dc7-a4b7-30d806e4ca5c" targetNamespace="http://schemas.microsoft.com/office/2006/metadata/properties" ma:root="true" ma:fieldsID="3d022e8397d930025e81687e065958da" ns2:_="" ns3:_="">
    <xsd:import namespace="b1d07040-924d-45e9-a9cf-b1313b141779"/>
    <xsd:import namespace="3d04410b-772e-4dc7-a4b7-30d806e4ca5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BillingMetadata"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d07040-924d-45e9-a9cf-b1313b1417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f9774e1-195d-4fbd-856e-8b053677fa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04410b-772e-4dc7-a4b7-30d806e4ca5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2cd4403-0edb-4c78-84aa-4c78fd1c56f9}" ma:internalName="TaxCatchAll" ma:showField="CatchAllData" ma:web="3d04410b-772e-4dc7-a4b7-30d806e4ca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999929 xmlns="http://www.datev.de/BSOffice/999929">d471c37a-c3c5-470c-8a3e-11baf53a0327</BSO999929>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d07040-924d-45e9-a9cf-b1313b141779">
      <Terms xmlns="http://schemas.microsoft.com/office/infopath/2007/PartnerControls"/>
    </lcf76f155ced4ddcb4097134ff3c332f>
    <TaxCatchAll xmlns="3d04410b-772e-4dc7-a4b7-30d806e4ca5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79D39E-EF9E-4D84-97F3-18E17D41DBE4}"/>
</file>

<file path=customXml/itemProps2.xml><?xml version="1.0" encoding="utf-8"?>
<ds:datastoreItem xmlns:ds="http://schemas.openxmlformats.org/officeDocument/2006/customXml" ds:itemID="{D2B05944-71C1-4D7C-BC2A-EA84E09F21B3}">
  <ds:schemaRefs>
    <ds:schemaRef ds:uri="http://www.datev.de/BSOffice/999929"/>
  </ds:schemaRefs>
</ds:datastoreItem>
</file>

<file path=customXml/itemProps3.xml><?xml version="1.0" encoding="utf-8"?>
<ds:datastoreItem xmlns:ds="http://schemas.openxmlformats.org/officeDocument/2006/customXml" ds:itemID="{D378D1DD-4DEF-4980-AE9F-BC8252203A71}">
  <ds:schemaRefs>
    <ds:schemaRef ds:uri="http://schemas.microsoft.com/office/2006/metadata/properties"/>
    <ds:schemaRef ds:uri="http://schemas.microsoft.com/office/infopath/2007/PartnerControls"/>
    <ds:schemaRef ds:uri="c513ebc6-3cd0-482c-8f7c-3809e3bbe252"/>
    <ds:schemaRef ds:uri="b397c756-605b-437f-a166-d8f6766e89e8"/>
  </ds:schemaRefs>
</ds:datastoreItem>
</file>

<file path=customXml/itemProps4.xml><?xml version="1.0" encoding="utf-8"?>
<ds:datastoreItem xmlns:ds="http://schemas.openxmlformats.org/officeDocument/2006/customXml" ds:itemID="{A3C86BE0-0C3F-47ED-A9FE-C6A55449EE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4136</Words>
  <Characters>26058</Characters>
  <Application>Microsoft Office Word</Application>
  <DocSecurity>0</DocSecurity>
  <Lines>217</Lines>
  <Paragraphs>60</Paragraphs>
  <ScaleCrop>false</ScaleCrop>
  <HeadingPairs>
    <vt:vector size="2" baseType="variant">
      <vt:variant>
        <vt:lpstr>Titel</vt:lpstr>
      </vt:variant>
      <vt:variant>
        <vt:i4>1</vt:i4>
      </vt:variant>
    </vt:vector>
  </HeadingPairs>
  <TitlesOfParts>
    <vt:vector size="1" baseType="lpstr">
      <vt:lpstr>IP-Übertragungsvertrag</vt:lpstr>
    </vt:vector>
  </TitlesOfParts>
  <Company/>
  <LinksUpToDate>false</LinksUpToDate>
  <CharactersWithSpaces>30134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IP-Übertragungsvertrag</dc:title>
  <dc:subject/>
  <dc:creator>Milde, Heiko</dc:creator>
  <cp:keywords/>
  <cp:lastModifiedBy>Dr. Tobias Schönhaar, LL.M. (Bond)</cp:lastModifiedBy>
  <cp:revision>2</cp:revision>
  <cp:lastPrinted>2017-01-11T08:38:00Z</cp:lastPrinted>
  <dcterms:created xsi:type="dcterms:W3CDTF">2023-03-09T18:02:00Z</dcterms:created>
  <dcterms:modified xsi:type="dcterms:W3CDTF">2023-03-09T18:02:00Z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GEAAO+/T9t20xwmVIlf6P+uj4sDrDusGJrHCCEOn8ODI+80d7HcztV3pSBPLGaKcGb+YgfjPh9hIGZg7_x000d_
Aoihm1dh6vf6BanFjn1ZiuK4/g8cdxkLy5yEkzPM3styYso5skWbF3MDGLUxaacHS9b8J5SJBpIv_x000d_
BcbeoGzhpALlrF87G/Lj6GE2WEnePWZ6kWKYlPY9LlTikAQEpzpM1W1Unqay5/uNTRN+bGErGuuD_x000d_
fvYiwXU7yOnTdXYc+</vt:lpwstr>
  </property>
  <property fmtid="{D5CDD505-2E9C-101B-9397-08002B2CF9AE}" pid="3" name="MAIL_MSG_ID2">
    <vt:lpwstr>N6cESKgD2Xm</vt:lpwstr>
  </property>
  <property fmtid="{D5CDD505-2E9C-101B-9397-08002B2CF9AE}" pid="4" name="RESPONSE_SENDER_NAME">
    <vt:lpwstr>gAAAdya76B99d4hLGUR1rQ+8TxTv0GGEPdix</vt:lpwstr>
  </property>
  <property fmtid="{D5CDD505-2E9C-101B-9397-08002B2CF9AE}" pid="5" name="EMAIL_OWNER_ADDRESS">
    <vt:lpwstr>MBAATlylsZMK2SWfyvCv4dBdMLmhvEchzQPdUxXa+ze1PPeoNtjlZzcbKfyVMaV3iHXNIcoQO5mLtYs=</vt:lpwstr>
  </property>
  <property fmtid="{D5CDD505-2E9C-101B-9397-08002B2CF9AE}" pid="6" name="lcf76f155ced4ddcb4097134ff3c332f">
    <vt:lpwstr/>
  </property>
  <property fmtid="{D5CDD505-2E9C-101B-9397-08002B2CF9AE}" pid="7" name="TaxCatchAll">
    <vt:lpwstr/>
  </property>
  <property fmtid="{D5CDD505-2E9C-101B-9397-08002B2CF9AE}" pid="8" name="MediaServiceImageTags">
    <vt:lpwstr/>
  </property>
  <property fmtid="{D5CDD505-2E9C-101B-9397-08002B2CF9AE}" pid="9" name="ContentTypeId">
    <vt:lpwstr>0x01010031A73F91D2B2F247B0F4C55C646AFAC7</vt:lpwstr>
  </property>
  <property fmtid="{D5CDD505-2E9C-101B-9397-08002B2CF9AE}" pid="10" name="Order">
    <vt:r8>3235000</vt:r8>
  </property>
</Properties>
</file>